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2E" w:rsidRPr="00AE1B1A" w:rsidRDefault="0000352E">
      <w:pPr>
        <w:pStyle w:val="Title"/>
      </w:pPr>
      <w:r w:rsidRPr="00502E9E">
        <w:rPr>
          <w:u w:val="single"/>
        </w:rPr>
        <w:t>FRIENDS OF BISHOP’S HOUSE</w:t>
      </w:r>
      <w:r w:rsidRPr="00AE1B1A">
        <w:t>, IONA</w:t>
      </w:r>
    </w:p>
    <w:p w:rsidR="0000352E" w:rsidRPr="004A5EC8" w:rsidRDefault="0000352E">
      <w:pPr>
        <w:pStyle w:val="BodyText"/>
        <w:jc w:val="center"/>
        <w:rPr>
          <w:rFonts w:ascii="Lucida Sans" w:hAnsi="Lucida Sans"/>
          <w:b/>
          <w:bCs/>
          <w:color w:val="FF0000"/>
          <w:sz w:val="16"/>
          <w:szCs w:val="16"/>
        </w:rPr>
      </w:pPr>
    </w:p>
    <w:p w:rsidR="0000352E" w:rsidRPr="004A5EC8" w:rsidRDefault="00897EE7">
      <w:pPr>
        <w:jc w:val="center"/>
        <w:rPr>
          <w:rFonts w:ascii="Lucida Sans" w:hAnsi="Lucida Sans"/>
          <w:b/>
          <w:bCs/>
          <w:color w:val="FF0000"/>
          <w:sz w:val="20"/>
        </w:rPr>
      </w:pPr>
      <w:r w:rsidRPr="00897EE7">
        <w:rPr>
          <w:rFonts w:ascii="Lucida Sans" w:hAnsi="Lucida Sans"/>
          <w:b/>
          <w:bCs/>
          <w:noProof/>
          <w:color w:val="FF0000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DA4356" wp14:editId="0955FFA1">
                <wp:simplePos x="0" y="0"/>
                <wp:positionH relativeFrom="column">
                  <wp:posOffset>4324350</wp:posOffset>
                </wp:positionH>
                <wp:positionV relativeFrom="paragraph">
                  <wp:posOffset>114300</wp:posOffset>
                </wp:positionV>
                <wp:extent cx="1778000" cy="12192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FC0" w:rsidRDefault="00301FC0" w:rsidP="00897EE7">
                            <w:r>
                              <w:t>Bishop’s House</w:t>
                            </w:r>
                          </w:p>
                          <w:p w:rsidR="00301FC0" w:rsidRDefault="00301FC0" w:rsidP="00897EE7">
                            <w:r w:rsidRPr="00897EE7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IONA</w:t>
                            </w:r>
                          </w:p>
                          <w:p w:rsidR="00301FC0" w:rsidRPr="00897EE7" w:rsidRDefault="00301FC0" w:rsidP="00897EE7">
                            <w:r>
                              <w:t>Argyll</w:t>
                            </w:r>
                          </w:p>
                          <w:p w:rsidR="00301FC0" w:rsidRDefault="00301FC0" w:rsidP="00897EE7">
                            <w:r>
                              <w:t>PA76 6SJ</w:t>
                            </w:r>
                          </w:p>
                          <w:p w:rsidR="00301FC0" w:rsidRDefault="00301FC0" w:rsidP="00897EE7">
                            <w:r>
                              <w:t>01681 700111</w:t>
                            </w:r>
                          </w:p>
                          <w:p w:rsidR="00301FC0" w:rsidRDefault="00301FC0" w:rsidP="00897EE7">
                            <w:r>
                              <w:t xml:space="preserve">iona@island-retreats.org </w:t>
                            </w:r>
                            <w:r w:rsidRPr="00AE1B1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A43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5pt;margin-top:9pt;width:140pt;height:9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" stroked="f">
                <v:textbox>
                  <w:txbxContent>
                    <w:p w:rsidR="00301FC0" w:rsidRDefault="00301FC0" w:rsidP="00897EE7">
                      <w:r>
                        <w:t>Bishop’s House</w:t>
                      </w:r>
                    </w:p>
                    <w:p w:rsidR="00301FC0" w:rsidRDefault="00301FC0" w:rsidP="00897EE7">
                      <w:r w:rsidRPr="00897EE7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IONA</w:t>
                      </w:r>
                    </w:p>
                    <w:p w:rsidR="00301FC0" w:rsidRPr="00897EE7" w:rsidRDefault="00301FC0" w:rsidP="00897EE7">
                      <w:r>
                        <w:t>Argyll</w:t>
                      </w:r>
                    </w:p>
                    <w:p w:rsidR="00301FC0" w:rsidRDefault="00301FC0" w:rsidP="00897EE7">
                      <w:r>
                        <w:t>PA76 6SJ</w:t>
                      </w:r>
                    </w:p>
                    <w:p w:rsidR="00301FC0" w:rsidRDefault="00301FC0" w:rsidP="00897EE7">
                      <w:r>
                        <w:t>01681 700111</w:t>
                      </w:r>
                    </w:p>
                    <w:p w:rsidR="00301FC0" w:rsidRDefault="00301FC0" w:rsidP="00897EE7">
                      <w:r>
                        <w:t xml:space="preserve">iona@island-retreats.org </w:t>
                      </w:r>
                      <w:r w:rsidRPr="00AE1B1A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52992">
        <w:rPr>
          <w:noProof/>
          <w:lang w:eastAsia="en-GB"/>
        </w:rPr>
        <w:drawing>
          <wp:inline distT="0" distB="0" distL="0" distR="0" wp14:anchorId="239691FB" wp14:editId="626AFEEE">
            <wp:extent cx="2679700" cy="1555750"/>
            <wp:effectExtent l="0" t="0" r="0" b="0"/>
            <wp:docPr id="1" name="Picture 1" descr="2014-06-08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4-06-08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52E" w:rsidRPr="004A5EC8" w:rsidRDefault="0000352E">
      <w:pPr>
        <w:jc w:val="center"/>
        <w:rPr>
          <w:rFonts w:ascii="Lucida Sans" w:hAnsi="Lucida Sans"/>
          <w:b/>
          <w:bCs/>
          <w:color w:val="FF0000"/>
          <w:sz w:val="16"/>
          <w:szCs w:val="16"/>
        </w:rPr>
      </w:pPr>
    </w:p>
    <w:p w:rsidR="0000352E" w:rsidRDefault="00936F5E">
      <w:pPr>
        <w:pStyle w:val="Heading1"/>
        <w:rPr>
          <w:sz w:val="32"/>
        </w:rPr>
      </w:pPr>
      <w:r>
        <w:rPr>
          <w:sz w:val="32"/>
        </w:rPr>
        <w:t xml:space="preserve">NEWSLETTER – </w:t>
      </w:r>
      <w:r w:rsidR="00502E9E">
        <w:rPr>
          <w:sz w:val="32"/>
        </w:rPr>
        <w:t>SUMMER 2023</w:t>
      </w:r>
    </w:p>
    <w:p w:rsidR="00502E9E" w:rsidRDefault="00502E9E" w:rsidP="00502E9E"/>
    <w:p w:rsidR="00502E9E" w:rsidRDefault="00502E9E" w:rsidP="00B27669">
      <w:pPr>
        <w:jc w:val="both"/>
      </w:pPr>
      <w:r>
        <w:t>Unlike many years at Friends’ Week we experienced the best weather the islands have to offer in June when the sun never stopped shining</w:t>
      </w:r>
      <w:r w:rsidR="00C812A9">
        <w:t>,</w:t>
      </w:r>
      <w:r>
        <w:t xml:space="preserve"> so we were all very healthy and refreshed by the end of the week, having made the most of the glorious weather, whether walking</w:t>
      </w:r>
      <w:r w:rsidR="00C812A9">
        <w:t>, swimming, climbing</w:t>
      </w:r>
      <w:r>
        <w:t xml:space="preserve"> or, in lots of cases, just enjoying </w:t>
      </w:r>
      <w:r w:rsidR="00C812A9">
        <w:t xml:space="preserve">sitting in Bishop’s House garden. </w:t>
      </w:r>
      <w:r w:rsidR="00877644">
        <w:t xml:space="preserve"> One highlight for some of us was a boat trip to Staff</w:t>
      </w:r>
      <w:r w:rsidR="00B27669">
        <w:t>a</w:t>
      </w:r>
      <w:r w:rsidR="00877644">
        <w:t xml:space="preserve"> in absolutely perfect conditions.  While some </w:t>
      </w:r>
      <w:r w:rsidR="007D521E">
        <w:t xml:space="preserve">went ashore and </w:t>
      </w:r>
      <w:r w:rsidR="00877644">
        <w:t>walked to Fingal’s Cave, others climbed to the top of the island</w:t>
      </w:r>
      <w:r w:rsidR="007D521E">
        <w:t xml:space="preserve"> to see the numerous puffins which</w:t>
      </w:r>
      <w:r w:rsidR="00877644">
        <w:t xml:space="preserve"> nest there</w:t>
      </w:r>
      <w:r w:rsidR="007D521E">
        <w:t>,</w:t>
      </w:r>
      <w:r w:rsidR="00877644">
        <w:t xml:space="preserve"> and a few of us remained on the boat and </w:t>
      </w:r>
      <w:r w:rsidR="007D521E">
        <w:t>sailed</w:t>
      </w:r>
      <w:r w:rsidR="00877644">
        <w:t xml:space="preserve"> round the island to view all the wonderful rock formations. </w:t>
      </w:r>
    </w:p>
    <w:p w:rsidR="00C812A9" w:rsidRDefault="00C812A9" w:rsidP="00B27669">
      <w:pPr>
        <w:jc w:val="both"/>
      </w:pPr>
    </w:p>
    <w:p w:rsidR="00C812A9" w:rsidRDefault="00C812A9" w:rsidP="00B27669">
      <w:pPr>
        <w:jc w:val="both"/>
      </w:pPr>
      <w:r>
        <w:t xml:space="preserve">One of the main topics of conversation </w:t>
      </w:r>
      <w:r w:rsidR="00877644">
        <w:t xml:space="preserve">during the week </w:t>
      </w:r>
      <w:r>
        <w:t xml:space="preserve">was the fact that the roof needs to be replaced.  It had been hoped that the work would have been done earlier this year but unfortunately there was a delay and now </w:t>
      </w:r>
      <w:r w:rsidR="00877644">
        <w:t>it is hoped the work will</w:t>
      </w:r>
      <w:r>
        <w:t xml:space="preserve"> be started in the early part of next year. </w:t>
      </w:r>
      <w:r w:rsidR="00661D53">
        <w:t xml:space="preserve"> </w:t>
      </w:r>
      <w:r>
        <w:t xml:space="preserve">We are all very conscious of the cost involved in such a major undertaking, as a result of which we made a number of suggestions at the AGM about how we might help to cover some of the costs by fundraising by the Friends. </w:t>
      </w:r>
    </w:p>
    <w:p w:rsidR="00C812A9" w:rsidRDefault="00C812A9" w:rsidP="00B27669">
      <w:pPr>
        <w:jc w:val="both"/>
      </w:pPr>
    </w:p>
    <w:p w:rsidR="00C812A9" w:rsidRDefault="008965F2" w:rsidP="00B27669">
      <w:pPr>
        <w:jc w:val="both"/>
      </w:pPr>
      <w:r>
        <w:t xml:space="preserve">These included - </w:t>
      </w:r>
    </w:p>
    <w:p w:rsidR="00C812A9" w:rsidRDefault="008965F2" w:rsidP="00B27669">
      <w:pPr>
        <w:pStyle w:val="ListParagraph"/>
        <w:numPr>
          <w:ilvl w:val="0"/>
          <w:numId w:val="4"/>
        </w:numPr>
        <w:jc w:val="both"/>
        <w:rPr>
          <w:rFonts w:eastAsiaTheme="minorHAnsi" w:cs="Times New Roman"/>
        </w:rPr>
      </w:pPr>
      <w:r>
        <w:rPr>
          <w:rFonts w:eastAsiaTheme="minorHAnsi" w:cs="Times New Roman"/>
        </w:rPr>
        <w:t>b</w:t>
      </w:r>
      <w:r w:rsidR="00C812A9" w:rsidRPr="00C812A9">
        <w:rPr>
          <w:rFonts w:eastAsiaTheme="minorHAnsi" w:cs="Times New Roman"/>
        </w:rPr>
        <w:t>uy</w:t>
      </w:r>
      <w:r>
        <w:rPr>
          <w:rFonts w:eastAsiaTheme="minorHAnsi" w:cs="Times New Roman"/>
        </w:rPr>
        <w:t xml:space="preserve">ing </w:t>
      </w:r>
      <w:r w:rsidR="00C812A9" w:rsidRPr="00C812A9">
        <w:rPr>
          <w:rFonts w:eastAsiaTheme="minorHAnsi" w:cs="Times New Roman"/>
        </w:rPr>
        <w:t xml:space="preserve"> a roof tile for £5</w:t>
      </w:r>
      <w:r w:rsidR="00C812A9">
        <w:rPr>
          <w:rFonts w:eastAsiaTheme="minorHAnsi" w:cs="Times New Roman"/>
        </w:rPr>
        <w:t>.00</w:t>
      </w:r>
    </w:p>
    <w:p w:rsidR="008965F2" w:rsidRDefault="008965F2" w:rsidP="008965F2">
      <w:pPr>
        <w:pStyle w:val="ListParagraph"/>
        <w:numPr>
          <w:ilvl w:val="0"/>
          <w:numId w:val="4"/>
        </w:numPr>
        <w:jc w:val="both"/>
        <w:rPr>
          <w:rFonts w:eastAsiaTheme="minorHAnsi" w:cs="Times New Roman"/>
        </w:rPr>
      </w:pPr>
      <w:r>
        <w:rPr>
          <w:rFonts w:eastAsiaTheme="minorHAnsi" w:cs="Times New Roman"/>
        </w:rPr>
        <w:t>a</w:t>
      </w:r>
      <w:r w:rsidR="00C812A9" w:rsidRPr="00C812A9">
        <w:rPr>
          <w:rFonts w:eastAsiaTheme="minorHAnsi" w:cs="Times New Roman"/>
        </w:rPr>
        <w:t>sk</w:t>
      </w:r>
      <w:r>
        <w:rPr>
          <w:rFonts w:eastAsiaTheme="minorHAnsi" w:cs="Times New Roman"/>
        </w:rPr>
        <w:t>ing</w:t>
      </w:r>
      <w:r w:rsidR="00C812A9" w:rsidRPr="00C812A9">
        <w:rPr>
          <w:rFonts w:eastAsiaTheme="minorHAnsi" w:cs="Times New Roman"/>
        </w:rPr>
        <w:t xml:space="preserve"> all the Friends of Bis</w:t>
      </w:r>
      <w:r>
        <w:rPr>
          <w:rFonts w:eastAsiaTheme="minorHAnsi" w:cs="Times New Roman"/>
        </w:rPr>
        <w:t>hop’s House to make a donation direct to the Treasurer</w:t>
      </w:r>
    </w:p>
    <w:p w:rsidR="00C812A9" w:rsidRPr="008965F2" w:rsidRDefault="008965F2" w:rsidP="008965F2">
      <w:pPr>
        <w:pStyle w:val="ListParagraph"/>
        <w:numPr>
          <w:ilvl w:val="0"/>
          <w:numId w:val="4"/>
        </w:numPr>
        <w:jc w:val="both"/>
        <w:rPr>
          <w:rFonts w:eastAsiaTheme="minorHAnsi" w:cs="Times New Roman"/>
        </w:rPr>
      </w:pPr>
      <w:r>
        <w:rPr>
          <w:rFonts w:eastAsiaTheme="minorHAnsi" w:cs="Times New Roman"/>
        </w:rPr>
        <w:t xml:space="preserve">making a donation via the </w:t>
      </w:r>
      <w:r w:rsidR="00877644" w:rsidRPr="008965F2">
        <w:rPr>
          <w:rFonts w:eastAsiaTheme="minorHAnsi" w:cs="Times New Roman"/>
        </w:rPr>
        <w:t>Just Giving page online</w:t>
      </w:r>
      <w:r>
        <w:rPr>
          <w:rFonts w:eastAsiaTheme="minorHAnsi" w:cs="Times New Roman"/>
        </w:rPr>
        <w:t xml:space="preserve"> (</w:t>
      </w:r>
      <w:hyperlink r:id="rId9" w:history="1">
        <w:r w:rsidRPr="00C8110D">
          <w:rPr>
            <w:rStyle w:val="Hyperlink"/>
            <w:rFonts w:eastAsiaTheme="minorHAnsi" w:cs="Times New Roman"/>
          </w:rPr>
          <w:t>https://www.justgiving.com/fo-bishopshouseiona</w:t>
        </w:r>
      </w:hyperlink>
      <w:r>
        <w:rPr>
          <w:rFonts w:eastAsiaTheme="minorHAnsi" w:cs="Times New Roman"/>
        </w:rPr>
        <w:t xml:space="preserve"> mentioning the roof in the comments</w:t>
      </w:r>
    </w:p>
    <w:p w:rsidR="00C812A9" w:rsidRDefault="00C812A9" w:rsidP="00B27669">
      <w:pPr>
        <w:jc w:val="both"/>
        <w:rPr>
          <w:rFonts w:eastAsiaTheme="minorHAnsi" w:cs="Times New Roman"/>
        </w:rPr>
      </w:pPr>
    </w:p>
    <w:p w:rsidR="00C812A9" w:rsidRDefault="00C812A9" w:rsidP="00B27669">
      <w:pPr>
        <w:jc w:val="both"/>
        <w:rPr>
          <w:rFonts w:eastAsiaTheme="minorHAnsi" w:cs="Times New Roman"/>
        </w:rPr>
      </w:pPr>
      <w:r w:rsidRPr="00C812A9">
        <w:rPr>
          <w:rFonts w:eastAsiaTheme="minorHAnsi" w:cs="Times New Roman"/>
        </w:rPr>
        <w:t>It was also decided to prepare a leaflet and add deta</w:t>
      </w:r>
      <w:r>
        <w:rPr>
          <w:rFonts w:eastAsiaTheme="minorHAnsi" w:cs="Times New Roman"/>
        </w:rPr>
        <w:t xml:space="preserve">ils on Facebook and our Website to bring </w:t>
      </w:r>
      <w:r w:rsidR="00877644">
        <w:rPr>
          <w:rFonts w:eastAsiaTheme="minorHAnsi" w:cs="Times New Roman"/>
        </w:rPr>
        <w:t xml:space="preserve">notice of </w:t>
      </w:r>
      <w:r>
        <w:rPr>
          <w:rFonts w:eastAsiaTheme="minorHAnsi" w:cs="Times New Roman"/>
        </w:rPr>
        <w:t xml:space="preserve">the fundraising effort to as many people as possible. </w:t>
      </w:r>
      <w:r w:rsidR="00661D53">
        <w:rPr>
          <w:rFonts w:eastAsiaTheme="minorHAnsi" w:cs="Times New Roman"/>
        </w:rPr>
        <w:t xml:space="preserve"> </w:t>
      </w:r>
      <w:bookmarkStart w:id="0" w:name="_GoBack"/>
      <w:bookmarkEnd w:id="0"/>
      <w:r>
        <w:rPr>
          <w:rFonts w:eastAsiaTheme="minorHAnsi" w:cs="Times New Roman"/>
        </w:rPr>
        <w:t>Obviously if any of the Friends have other ideas about fundraising, please let the Secretary know.</w:t>
      </w:r>
    </w:p>
    <w:p w:rsidR="00C812A9" w:rsidRPr="00C812A9" w:rsidRDefault="00C812A9" w:rsidP="00B27669">
      <w:pPr>
        <w:jc w:val="both"/>
        <w:rPr>
          <w:rFonts w:eastAsiaTheme="minorHAnsi" w:cs="Times New Roman"/>
        </w:rPr>
      </w:pPr>
    </w:p>
    <w:p w:rsidR="001C6B27" w:rsidRDefault="00CE384C" w:rsidP="00B27669">
      <w:pPr>
        <w:jc w:val="both"/>
        <w:rPr>
          <w:rFonts w:cs="Times New Roman"/>
        </w:rPr>
      </w:pPr>
      <w:r>
        <w:t>In the meantime,</w:t>
      </w:r>
      <w:r w:rsidR="00CF0F3D">
        <w:t xml:space="preserve"> if you are able,</w:t>
      </w:r>
      <w:r>
        <w:t xml:space="preserve"> p</w:t>
      </w:r>
      <w:r w:rsidR="001C6B27" w:rsidRPr="001C6B27">
        <w:rPr>
          <w:rFonts w:cs="Times New Roman"/>
        </w:rPr>
        <w:t xml:space="preserve">lease send any contributions to the Honorary Treasurer:   </w:t>
      </w:r>
      <w:r w:rsidRPr="00877644">
        <w:rPr>
          <w:rFonts w:cs="Times New Roman"/>
          <w:i/>
        </w:rPr>
        <w:t>Mr Toben Lewis, Beannachd, Isle of Iona, PA76 6SP</w:t>
      </w:r>
      <w:r>
        <w:rPr>
          <w:rFonts w:cs="Times New Roman"/>
        </w:rPr>
        <w:t xml:space="preserve">. </w:t>
      </w:r>
      <w:r w:rsidR="001C6B27" w:rsidRPr="001C6B27">
        <w:rPr>
          <w:rFonts w:cs="Times New Roman"/>
        </w:rPr>
        <w:t xml:space="preserve"> Please make cheques payable to Friends of Bishop’s House</w:t>
      </w:r>
      <w:r>
        <w:rPr>
          <w:rFonts w:cs="Times New Roman"/>
        </w:rPr>
        <w:t xml:space="preserve">, </w:t>
      </w:r>
      <w:r w:rsidR="001C6B27" w:rsidRPr="001C6B27">
        <w:rPr>
          <w:rFonts w:cs="Times New Roman"/>
        </w:rPr>
        <w:t>Iona</w:t>
      </w:r>
      <w:r w:rsidR="00877644">
        <w:rPr>
          <w:rFonts w:cs="Times New Roman"/>
        </w:rPr>
        <w:t>,</w:t>
      </w:r>
      <w:r w:rsidR="001C6B27" w:rsidRPr="001C6B27">
        <w:rPr>
          <w:rFonts w:cs="Times New Roman"/>
        </w:rPr>
        <w:t xml:space="preserve"> or </w:t>
      </w:r>
      <w:r>
        <w:rPr>
          <w:rFonts w:cs="Times New Roman"/>
        </w:rPr>
        <w:t>online payments</w:t>
      </w:r>
      <w:r w:rsidR="001C6B27" w:rsidRPr="001C6B27">
        <w:rPr>
          <w:rFonts w:cs="Times New Roman"/>
        </w:rPr>
        <w:t xml:space="preserve"> labelled “</w:t>
      </w:r>
      <w:r>
        <w:rPr>
          <w:rFonts w:cs="Times New Roman"/>
        </w:rPr>
        <w:t>Roof</w:t>
      </w:r>
      <w:r w:rsidR="001C6B27" w:rsidRPr="001C6B27">
        <w:rPr>
          <w:rFonts w:cs="Times New Roman"/>
        </w:rPr>
        <w:t>” to Bank of Scotland, Western Isles Branch, Account No 00211892, Sort Code 80-09-73.</w:t>
      </w:r>
    </w:p>
    <w:p w:rsidR="00A44FFB" w:rsidRPr="003228A5" w:rsidRDefault="00A44FFB" w:rsidP="00B27669">
      <w:pPr>
        <w:jc w:val="both"/>
      </w:pPr>
    </w:p>
    <w:p w:rsidR="00A44FFB" w:rsidRPr="005711F0" w:rsidRDefault="00A44FFB" w:rsidP="00B27669">
      <w:pPr>
        <w:jc w:val="both"/>
        <w:rPr>
          <w:color w:val="215868" w:themeColor="accent5" w:themeShade="80"/>
        </w:rPr>
      </w:pPr>
      <w:r w:rsidRPr="003228A5">
        <w:t xml:space="preserve">Finally, a reminder from the Treasurer, that some subscriptions for this year are still outstanding.  If in doubt about your </w:t>
      </w:r>
      <w:r w:rsidR="008965F2">
        <w:t>subscrip</w:t>
      </w:r>
      <w:r w:rsidRPr="003228A5">
        <w:t>t</w:t>
      </w:r>
      <w:r w:rsidR="008965F2">
        <w:t>ion</w:t>
      </w:r>
      <w:r w:rsidRPr="003228A5">
        <w:t xml:space="preserve">, please contact </w:t>
      </w:r>
      <w:r w:rsidR="00502E9E">
        <w:t>T</w:t>
      </w:r>
      <w:r w:rsidR="00CE384C">
        <w:t>ob</w:t>
      </w:r>
      <w:r w:rsidR="00877644">
        <w:t>en at the address abo</w:t>
      </w:r>
      <w:r w:rsidR="008965F2">
        <w:t xml:space="preserve">ve or to </w:t>
      </w:r>
      <w:r w:rsidR="008965F2" w:rsidRPr="005711F0">
        <w:rPr>
          <w:color w:val="002060"/>
          <w:u w:val="single"/>
        </w:rPr>
        <w:t>toben@tobenlewis.com</w:t>
      </w:r>
    </w:p>
    <w:p w:rsidR="00DF6F49" w:rsidRPr="008965F2" w:rsidRDefault="00DF6F49" w:rsidP="00B27669">
      <w:pPr>
        <w:pStyle w:val="BodyText"/>
        <w:rPr>
          <w:color w:val="002060"/>
        </w:rPr>
      </w:pPr>
    </w:p>
    <w:p w:rsidR="00A06D5F" w:rsidRDefault="006A0508" w:rsidP="00B27669">
      <w:pPr>
        <w:pStyle w:val="BodyText"/>
        <w:rPr>
          <w:iCs/>
        </w:rPr>
      </w:pPr>
      <w:r w:rsidRPr="003228A5">
        <w:t xml:space="preserve">Again, </w:t>
      </w:r>
      <w:r w:rsidR="009217F2" w:rsidRPr="003228A5">
        <w:t xml:space="preserve">if you receive this </w:t>
      </w:r>
      <w:r w:rsidR="008965F2">
        <w:t>N</w:t>
      </w:r>
      <w:r w:rsidRPr="003228A5">
        <w:t>ewsletter</w:t>
      </w:r>
      <w:r w:rsidR="009217F2" w:rsidRPr="003228A5">
        <w:t xml:space="preserve"> by </w:t>
      </w:r>
      <w:r w:rsidRPr="003228A5">
        <w:t>post</w:t>
      </w:r>
      <w:r w:rsidR="009217F2" w:rsidRPr="003228A5">
        <w:t xml:space="preserve"> and </w:t>
      </w:r>
      <w:r w:rsidRPr="003228A5">
        <w:t xml:space="preserve">now </w:t>
      </w:r>
      <w:r w:rsidR="009217F2" w:rsidRPr="003228A5">
        <w:t xml:space="preserve">have an e-mail address, please let me have </w:t>
      </w:r>
      <w:r w:rsidRPr="003228A5">
        <w:t>the details</w:t>
      </w:r>
      <w:r w:rsidR="00A05F60" w:rsidRPr="003228A5">
        <w:t>,</w:t>
      </w:r>
      <w:r w:rsidR="009217F2" w:rsidRPr="003228A5">
        <w:t xml:space="preserve"> </w:t>
      </w:r>
      <w:r w:rsidR="00A05F60" w:rsidRPr="003228A5">
        <w:t>or indeed</w:t>
      </w:r>
      <w:r w:rsidR="009217F2" w:rsidRPr="003228A5">
        <w:t xml:space="preserve"> </w:t>
      </w:r>
      <w:r w:rsidRPr="003228A5">
        <w:t xml:space="preserve">if there are </w:t>
      </w:r>
      <w:r w:rsidR="009217F2" w:rsidRPr="003228A5">
        <w:t>changes to your postal address</w:t>
      </w:r>
      <w:r w:rsidR="00A05F60" w:rsidRPr="003228A5">
        <w:t>.</w:t>
      </w:r>
      <w:r w:rsidR="00A06D5F" w:rsidRPr="003228A5">
        <w:rPr>
          <w:iCs/>
        </w:rPr>
        <w:t xml:space="preserve"> </w:t>
      </w:r>
    </w:p>
    <w:p w:rsidR="00502E9E" w:rsidRDefault="00502E9E" w:rsidP="00B27669">
      <w:pPr>
        <w:pStyle w:val="BodyText"/>
        <w:rPr>
          <w:iCs/>
        </w:rPr>
      </w:pPr>
    </w:p>
    <w:p w:rsidR="00E46C01" w:rsidRPr="008965F2" w:rsidRDefault="00502E9E" w:rsidP="00B27669">
      <w:pPr>
        <w:pStyle w:val="BodyText"/>
        <w:rPr>
          <w:i/>
          <w:iCs/>
        </w:rPr>
      </w:pPr>
      <w:r w:rsidRPr="00CE384C">
        <w:rPr>
          <w:i/>
          <w:iCs/>
        </w:rPr>
        <w:t xml:space="preserve">Mrs Helaine Ross, </w:t>
      </w:r>
      <w:r w:rsidR="00CE384C" w:rsidRPr="00CE384C">
        <w:rPr>
          <w:i/>
          <w:iCs/>
        </w:rPr>
        <w:t>The Elms, Crieff Road, Aberfeldy</w:t>
      </w:r>
      <w:r w:rsidR="007D521E">
        <w:rPr>
          <w:i/>
          <w:iCs/>
        </w:rPr>
        <w:t>, Perthshire</w:t>
      </w:r>
      <w:r w:rsidR="00CE384C" w:rsidRPr="00CE384C">
        <w:rPr>
          <w:i/>
          <w:iCs/>
        </w:rPr>
        <w:t xml:space="preserve"> PH15 2BJ</w:t>
      </w:r>
    </w:p>
    <w:sectPr w:rsidR="00E46C01" w:rsidRPr="008965F2" w:rsidSect="00574AAA">
      <w:pgSz w:w="11906" w:h="16838" w:code="9"/>
      <w:pgMar w:top="864" w:right="1440" w:bottom="720" w:left="1440" w:header="86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342" w:rsidRDefault="00D43342">
      <w:r>
        <w:separator/>
      </w:r>
    </w:p>
  </w:endnote>
  <w:endnote w:type="continuationSeparator" w:id="0">
    <w:p w:rsidR="00D43342" w:rsidRDefault="00D4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342" w:rsidRDefault="00D43342">
      <w:r>
        <w:separator/>
      </w:r>
    </w:p>
  </w:footnote>
  <w:footnote w:type="continuationSeparator" w:id="0">
    <w:p w:rsidR="00D43342" w:rsidRDefault="00D43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115FF"/>
    <w:multiLevelType w:val="hybridMultilevel"/>
    <w:tmpl w:val="CBF03268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4503"/>
    <w:multiLevelType w:val="hybridMultilevel"/>
    <w:tmpl w:val="55F063DC"/>
    <w:lvl w:ilvl="0" w:tplc="9F2041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D5CF8"/>
    <w:multiLevelType w:val="multilevel"/>
    <w:tmpl w:val="BB1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C3712"/>
    <w:multiLevelType w:val="hybridMultilevel"/>
    <w:tmpl w:val="B3F2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10"/>
    <w:rsid w:val="0000352E"/>
    <w:rsid w:val="00026867"/>
    <w:rsid w:val="00026898"/>
    <w:rsid w:val="00037ABE"/>
    <w:rsid w:val="00086096"/>
    <w:rsid w:val="00093C69"/>
    <w:rsid w:val="000A58A0"/>
    <w:rsid w:val="000B583B"/>
    <w:rsid w:val="000D71EB"/>
    <w:rsid w:val="001047BB"/>
    <w:rsid w:val="00130458"/>
    <w:rsid w:val="0013193D"/>
    <w:rsid w:val="00146DC1"/>
    <w:rsid w:val="001632BE"/>
    <w:rsid w:val="00177658"/>
    <w:rsid w:val="00186C68"/>
    <w:rsid w:val="00195748"/>
    <w:rsid w:val="001B387F"/>
    <w:rsid w:val="001C6B27"/>
    <w:rsid w:val="001F7DDA"/>
    <w:rsid w:val="0020437B"/>
    <w:rsid w:val="002356AC"/>
    <w:rsid w:val="00240615"/>
    <w:rsid w:val="002511BB"/>
    <w:rsid w:val="00253BDC"/>
    <w:rsid w:val="00293A4D"/>
    <w:rsid w:val="00296A8A"/>
    <w:rsid w:val="002A2A8C"/>
    <w:rsid w:val="002B0650"/>
    <w:rsid w:val="002C4461"/>
    <w:rsid w:val="002E2284"/>
    <w:rsid w:val="002E7921"/>
    <w:rsid w:val="00301FC0"/>
    <w:rsid w:val="00307075"/>
    <w:rsid w:val="003228A5"/>
    <w:rsid w:val="0032421C"/>
    <w:rsid w:val="003263AA"/>
    <w:rsid w:val="00333A60"/>
    <w:rsid w:val="003552C7"/>
    <w:rsid w:val="00355412"/>
    <w:rsid w:val="003664D3"/>
    <w:rsid w:val="00370C5D"/>
    <w:rsid w:val="003731FC"/>
    <w:rsid w:val="00393D5B"/>
    <w:rsid w:val="003A01CC"/>
    <w:rsid w:val="003A20D9"/>
    <w:rsid w:val="003D5A0C"/>
    <w:rsid w:val="00402642"/>
    <w:rsid w:val="00406EF1"/>
    <w:rsid w:val="004078B4"/>
    <w:rsid w:val="00415710"/>
    <w:rsid w:val="00436ED2"/>
    <w:rsid w:val="00450F7E"/>
    <w:rsid w:val="004556A2"/>
    <w:rsid w:val="00482FBF"/>
    <w:rsid w:val="004834BE"/>
    <w:rsid w:val="00490F4E"/>
    <w:rsid w:val="00496372"/>
    <w:rsid w:val="004A3788"/>
    <w:rsid w:val="004A5EC8"/>
    <w:rsid w:val="004B24DB"/>
    <w:rsid w:val="004D080C"/>
    <w:rsid w:val="004D2890"/>
    <w:rsid w:val="004D564E"/>
    <w:rsid w:val="004E04CA"/>
    <w:rsid w:val="00500EED"/>
    <w:rsid w:val="00502E9E"/>
    <w:rsid w:val="00536C84"/>
    <w:rsid w:val="0054666E"/>
    <w:rsid w:val="00552992"/>
    <w:rsid w:val="00564122"/>
    <w:rsid w:val="005711F0"/>
    <w:rsid w:val="00574AAA"/>
    <w:rsid w:val="0058023C"/>
    <w:rsid w:val="00590A02"/>
    <w:rsid w:val="005912FE"/>
    <w:rsid w:val="005A584B"/>
    <w:rsid w:val="005A5FCC"/>
    <w:rsid w:val="005B6D61"/>
    <w:rsid w:val="005D358C"/>
    <w:rsid w:val="0062121B"/>
    <w:rsid w:val="00652624"/>
    <w:rsid w:val="00661D53"/>
    <w:rsid w:val="0066520A"/>
    <w:rsid w:val="00665AE9"/>
    <w:rsid w:val="00666650"/>
    <w:rsid w:val="0069122F"/>
    <w:rsid w:val="00693722"/>
    <w:rsid w:val="006A0508"/>
    <w:rsid w:val="006B4328"/>
    <w:rsid w:val="006B6AF9"/>
    <w:rsid w:val="006B6EA7"/>
    <w:rsid w:val="006C3A9E"/>
    <w:rsid w:val="006C7A0B"/>
    <w:rsid w:val="00700C67"/>
    <w:rsid w:val="007014F8"/>
    <w:rsid w:val="0071343B"/>
    <w:rsid w:val="00736C3D"/>
    <w:rsid w:val="0074046F"/>
    <w:rsid w:val="0074675F"/>
    <w:rsid w:val="007560C6"/>
    <w:rsid w:val="00781AEE"/>
    <w:rsid w:val="00791981"/>
    <w:rsid w:val="007B7527"/>
    <w:rsid w:val="007D521E"/>
    <w:rsid w:val="007D7CE1"/>
    <w:rsid w:val="007E6A52"/>
    <w:rsid w:val="007E7294"/>
    <w:rsid w:val="007F1CAA"/>
    <w:rsid w:val="008205ED"/>
    <w:rsid w:val="00823396"/>
    <w:rsid w:val="00823ED1"/>
    <w:rsid w:val="00861DE5"/>
    <w:rsid w:val="00866205"/>
    <w:rsid w:val="00866A31"/>
    <w:rsid w:val="00877644"/>
    <w:rsid w:val="0089347A"/>
    <w:rsid w:val="00894135"/>
    <w:rsid w:val="008965F2"/>
    <w:rsid w:val="00897EE7"/>
    <w:rsid w:val="008B1EA8"/>
    <w:rsid w:val="00912422"/>
    <w:rsid w:val="009144BE"/>
    <w:rsid w:val="009217F2"/>
    <w:rsid w:val="00931229"/>
    <w:rsid w:val="00936F5E"/>
    <w:rsid w:val="00943DF9"/>
    <w:rsid w:val="00944201"/>
    <w:rsid w:val="00955B11"/>
    <w:rsid w:val="00974CA8"/>
    <w:rsid w:val="009774B5"/>
    <w:rsid w:val="00981EF5"/>
    <w:rsid w:val="00A05F60"/>
    <w:rsid w:val="00A06D5F"/>
    <w:rsid w:val="00A101BB"/>
    <w:rsid w:val="00A10DDB"/>
    <w:rsid w:val="00A13F1C"/>
    <w:rsid w:val="00A339BD"/>
    <w:rsid w:val="00A344EB"/>
    <w:rsid w:val="00A4006E"/>
    <w:rsid w:val="00A40361"/>
    <w:rsid w:val="00A40717"/>
    <w:rsid w:val="00A44FFB"/>
    <w:rsid w:val="00A76DB1"/>
    <w:rsid w:val="00A9140D"/>
    <w:rsid w:val="00AA45E6"/>
    <w:rsid w:val="00AB7676"/>
    <w:rsid w:val="00AD6C49"/>
    <w:rsid w:val="00AD7B03"/>
    <w:rsid w:val="00AE1B1A"/>
    <w:rsid w:val="00B0320E"/>
    <w:rsid w:val="00B05072"/>
    <w:rsid w:val="00B111D2"/>
    <w:rsid w:val="00B27669"/>
    <w:rsid w:val="00B3659A"/>
    <w:rsid w:val="00B65DAD"/>
    <w:rsid w:val="00B7515E"/>
    <w:rsid w:val="00B83177"/>
    <w:rsid w:val="00B9202B"/>
    <w:rsid w:val="00B928A3"/>
    <w:rsid w:val="00B96274"/>
    <w:rsid w:val="00B964D6"/>
    <w:rsid w:val="00BA280F"/>
    <w:rsid w:val="00BA5CB6"/>
    <w:rsid w:val="00BB30DE"/>
    <w:rsid w:val="00BD6366"/>
    <w:rsid w:val="00BE24BB"/>
    <w:rsid w:val="00BE7D39"/>
    <w:rsid w:val="00C076D4"/>
    <w:rsid w:val="00C16542"/>
    <w:rsid w:val="00C27949"/>
    <w:rsid w:val="00C31D42"/>
    <w:rsid w:val="00C356CA"/>
    <w:rsid w:val="00C42A52"/>
    <w:rsid w:val="00C57BBF"/>
    <w:rsid w:val="00C812A9"/>
    <w:rsid w:val="00CB5823"/>
    <w:rsid w:val="00CD471D"/>
    <w:rsid w:val="00CE384C"/>
    <w:rsid w:val="00CE62B4"/>
    <w:rsid w:val="00CF0F3D"/>
    <w:rsid w:val="00D1559A"/>
    <w:rsid w:val="00D24F3F"/>
    <w:rsid w:val="00D43342"/>
    <w:rsid w:val="00D4481B"/>
    <w:rsid w:val="00D533C8"/>
    <w:rsid w:val="00D552FF"/>
    <w:rsid w:val="00D55C00"/>
    <w:rsid w:val="00D60BD4"/>
    <w:rsid w:val="00DC2EA5"/>
    <w:rsid w:val="00DC4F83"/>
    <w:rsid w:val="00DE79FB"/>
    <w:rsid w:val="00DF12B5"/>
    <w:rsid w:val="00DF385E"/>
    <w:rsid w:val="00DF6F49"/>
    <w:rsid w:val="00E02E5D"/>
    <w:rsid w:val="00E13F02"/>
    <w:rsid w:val="00E232CB"/>
    <w:rsid w:val="00E46C01"/>
    <w:rsid w:val="00E54221"/>
    <w:rsid w:val="00E73F5C"/>
    <w:rsid w:val="00E8066C"/>
    <w:rsid w:val="00E82061"/>
    <w:rsid w:val="00E84E63"/>
    <w:rsid w:val="00E85C54"/>
    <w:rsid w:val="00E9433C"/>
    <w:rsid w:val="00EA1BED"/>
    <w:rsid w:val="00EA36C4"/>
    <w:rsid w:val="00EB14D0"/>
    <w:rsid w:val="00EB24CF"/>
    <w:rsid w:val="00EC265C"/>
    <w:rsid w:val="00EC7FA6"/>
    <w:rsid w:val="00ED03F3"/>
    <w:rsid w:val="00ED4311"/>
    <w:rsid w:val="00ED78BE"/>
    <w:rsid w:val="00F1006A"/>
    <w:rsid w:val="00F130FC"/>
    <w:rsid w:val="00F24481"/>
    <w:rsid w:val="00F3454A"/>
    <w:rsid w:val="00F37955"/>
    <w:rsid w:val="00F44DE9"/>
    <w:rsid w:val="00F547EB"/>
    <w:rsid w:val="00F80B7C"/>
    <w:rsid w:val="00F87C57"/>
    <w:rsid w:val="00F93609"/>
    <w:rsid w:val="00FC5BF6"/>
    <w:rsid w:val="00FD1D46"/>
    <w:rsid w:val="00FD69D4"/>
    <w:rsid w:val="00FF2467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D98445-E8BD-4820-8D9B-760CDDCA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Sans" w:hAnsi="Lucida San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pPr>
      <w:jc w:val="both"/>
    </w:pPr>
    <w:rPr>
      <w:rFonts w:cs="Times New Roman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ascii="Lucida Sans" w:hAnsi="Lucida Sans"/>
      <w:b/>
      <w:bCs/>
      <w:sz w:val="32"/>
    </w:rPr>
  </w:style>
  <w:style w:type="paragraph" w:styleId="BodyText2">
    <w:name w:val="Body Text 2"/>
    <w:basedOn w:val="Normal"/>
    <w:pPr>
      <w:jc w:val="both"/>
    </w:pPr>
    <w:rPr>
      <w:rFonts w:ascii="Papyrus" w:hAnsi="Papyrus"/>
      <w:sz w:val="28"/>
    </w:rPr>
  </w:style>
  <w:style w:type="paragraph" w:styleId="BodyText3">
    <w:name w:val="Body Text 3"/>
    <w:basedOn w:val="Normal"/>
    <w:pPr>
      <w:tabs>
        <w:tab w:val="left" w:pos="9720"/>
      </w:tabs>
      <w:jc w:val="both"/>
    </w:pPr>
    <w:rPr>
      <w:rFonts w:ascii="Papyrus" w:hAnsi="Papyrus"/>
      <w:b/>
      <w:bCs/>
      <w:sz w:val="26"/>
    </w:rPr>
  </w:style>
  <w:style w:type="paragraph" w:styleId="BodyTextIndent">
    <w:name w:val="Body Text Indent"/>
    <w:basedOn w:val="Normal"/>
    <w:pPr>
      <w:ind w:left="720"/>
    </w:pPr>
    <w:rPr>
      <w:i/>
      <w:iCs/>
    </w:rPr>
  </w:style>
  <w:style w:type="character" w:styleId="Emphasis">
    <w:name w:val="Emphasis"/>
    <w:qFormat/>
    <w:rsid w:val="003731FC"/>
    <w:rPr>
      <w:i/>
      <w:iCs/>
    </w:rPr>
  </w:style>
  <w:style w:type="paragraph" w:customStyle="1" w:styleId="yiv1852990283msonormal">
    <w:name w:val="yiv1852990283msonormal"/>
    <w:basedOn w:val="Normal"/>
    <w:rsid w:val="002A2A8C"/>
    <w:pPr>
      <w:spacing w:before="100" w:beforeAutospacing="1" w:after="100" w:afterAutospacing="1"/>
    </w:pPr>
    <w:rPr>
      <w:rFonts w:cs="Times New Roman"/>
      <w:lang w:eastAsia="en-GB"/>
    </w:rPr>
  </w:style>
  <w:style w:type="paragraph" w:customStyle="1" w:styleId="yiv1209659448msonormal">
    <w:name w:val="yiv1209659448msonormal"/>
    <w:basedOn w:val="Normal"/>
    <w:rsid w:val="00981EF5"/>
    <w:pPr>
      <w:spacing w:before="100" w:beforeAutospacing="1" w:after="100" w:afterAutospacing="1"/>
    </w:pPr>
    <w:rPr>
      <w:rFonts w:cs="Times New Roman"/>
      <w:lang w:eastAsia="en-GB"/>
    </w:rPr>
  </w:style>
  <w:style w:type="paragraph" w:customStyle="1" w:styleId="yiv1161622673msonormal">
    <w:name w:val="yiv1161622673msonormal"/>
    <w:basedOn w:val="Normal"/>
    <w:rsid w:val="00590A02"/>
    <w:pPr>
      <w:spacing w:before="100" w:beforeAutospacing="1" w:after="100" w:afterAutospacing="1"/>
    </w:pPr>
    <w:rPr>
      <w:rFonts w:cs="Times New Roman"/>
      <w:lang w:eastAsia="en-GB"/>
    </w:rPr>
  </w:style>
  <w:style w:type="paragraph" w:customStyle="1" w:styleId="yiv5167599041msonormal">
    <w:name w:val="yiv5167599041msonormal"/>
    <w:basedOn w:val="Normal"/>
    <w:rsid w:val="00894135"/>
    <w:pPr>
      <w:spacing w:before="100" w:beforeAutospacing="1" w:after="100" w:afterAutospacing="1"/>
    </w:pPr>
    <w:rPr>
      <w:rFonts w:cs="Times New Roman"/>
      <w:lang w:eastAsia="en-GB"/>
    </w:rPr>
  </w:style>
  <w:style w:type="paragraph" w:styleId="BalloonText">
    <w:name w:val="Balloon Text"/>
    <w:basedOn w:val="Normal"/>
    <w:link w:val="BalloonTextChar"/>
    <w:rsid w:val="00393D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3D5B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0D71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7EE7"/>
    <w:rPr>
      <w:rFonts w:cs="Arial"/>
      <w:sz w:val="24"/>
      <w:szCs w:val="24"/>
      <w:lang w:eastAsia="en-US"/>
    </w:rPr>
  </w:style>
  <w:style w:type="paragraph" w:customStyle="1" w:styleId="yiv5937929253msonormal">
    <w:name w:val="yiv5937929253msonormal"/>
    <w:basedOn w:val="Normal"/>
    <w:rsid w:val="001C6B27"/>
    <w:pPr>
      <w:spacing w:before="100" w:beforeAutospacing="1" w:after="100" w:afterAutospacing="1"/>
    </w:pPr>
    <w:rPr>
      <w:rFonts w:cs="Times New Roman"/>
      <w:lang w:eastAsia="en-GB"/>
    </w:rPr>
  </w:style>
  <w:style w:type="paragraph" w:customStyle="1" w:styleId="yiv2410130306msonormal">
    <w:name w:val="yiv2410130306msonormal"/>
    <w:basedOn w:val="Normal"/>
    <w:rsid w:val="003664D3"/>
    <w:pPr>
      <w:spacing w:before="100" w:beforeAutospacing="1" w:after="100" w:afterAutospacing="1"/>
    </w:pPr>
    <w:rPr>
      <w:rFonts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81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5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2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0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7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60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4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88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24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9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34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75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656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4243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7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24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1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0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9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94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7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2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00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81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27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1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44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69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95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7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6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22467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3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52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93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87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64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18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11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85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0040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15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52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9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012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03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89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68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3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43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25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2219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92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7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238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80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520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521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560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40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31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73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97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76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54449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3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2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337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45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56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65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817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4029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787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justgiving.com/fo-bishopshousei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5678-D0B7-4A30-B382-0D6611FB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FRIENDS OF BISHOP’S HOUSE, IONA</vt:lpstr>
    </vt:vector>
  </TitlesOfParts>
  <Company/>
  <LinksUpToDate>false</LinksUpToDate>
  <CharactersWithSpaces>2632</CharactersWithSpaces>
  <SharedDoc>false</SharedDoc>
  <HLinks>
    <vt:vector size="6" baseType="variant">
      <vt:variant>
        <vt:i4>4980778</vt:i4>
      </vt:variant>
      <vt:variant>
        <vt:i4>0</vt:i4>
      </vt:variant>
      <vt:variant>
        <vt:i4>0</vt:i4>
      </vt:variant>
      <vt:variant>
        <vt:i4>5</vt:i4>
      </vt:variant>
      <vt:variant>
        <vt:lpwstr>mailto:baggaley157@btinternet.com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FRIENDS OF BISHOP’S HOUSE, IONA</dc:title>
  <dc:creator>Mills</dc:creator>
  <cp:lastModifiedBy>billhelaine ross</cp:lastModifiedBy>
  <cp:revision>3</cp:revision>
  <cp:lastPrinted>2023-09-19T16:51:00Z</cp:lastPrinted>
  <dcterms:created xsi:type="dcterms:W3CDTF">2023-08-25T14:12:00Z</dcterms:created>
  <dcterms:modified xsi:type="dcterms:W3CDTF">2023-09-19T17:01:00Z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2061858734</vt:i4>
  </property>
</Properties>
</file>