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1856F" w14:textId="2B7548C1" w:rsidR="00917773" w:rsidRPr="00560D01" w:rsidRDefault="005C73CE" w:rsidP="005C73CE">
      <w:pPr>
        <w:spacing w:after="0" w:line="240" w:lineRule="auto"/>
        <w:jc w:val="center"/>
        <w:rPr>
          <w:rFonts w:eastAsia="Times New Roman" w:cs="Times New Roman"/>
          <w:b/>
          <w:bCs/>
          <w:color w:val="FF0000"/>
          <w:sz w:val="24"/>
          <w:szCs w:val="24"/>
        </w:rPr>
      </w:pPr>
      <w:r>
        <w:rPr>
          <w:rFonts w:eastAsia="Times New Roman" w:cs="Times New Roman"/>
          <w:b/>
          <w:bCs/>
          <w:noProof/>
          <w:color w:val="FF0000"/>
          <w:sz w:val="24"/>
          <w:szCs w:val="24"/>
        </w:rPr>
        <w:drawing>
          <wp:inline distT="0" distB="0" distL="0" distR="0" wp14:anchorId="24C82251" wp14:editId="2CD9388C">
            <wp:extent cx="428625" cy="428625"/>
            <wp:effectExtent l="0" t="0" r="9525" b="0"/>
            <wp:docPr id="12" name="Graphic 12"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r>
        <w:rPr>
          <w:rFonts w:eastAsia="Times New Roman" w:cs="Times New Roman"/>
          <w:b/>
          <w:bCs/>
          <w:noProof/>
          <w:color w:val="FF0000"/>
          <w:sz w:val="24"/>
          <w:szCs w:val="24"/>
        </w:rPr>
        <w:drawing>
          <wp:inline distT="0" distB="0" distL="0" distR="0" wp14:anchorId="7CC7FBEC" wp14:editId="1F188752">
            <wp:extent cx="428625" cy="428625"/>
            <wp:effectExtent l="0" t="0" r="9525" b="0"/>
            <wp:docPr id="13" name="Graphic 13"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r>
        <w:rPr>
          <w:rFonts w:eastAsia="Times New Roman" w:cs="Arial"/>
          <w:b/>
          <w:bCs/>
          <w:sz w:val="24"/>
          <w:szCs w:val="24"/>
        </w:rPr>
        <w:t xml:space="preserve">                         </w:t>
      </w:r>
      <w:r w:rsidR="00917773" w:rsidRPr="00560D01">
        <w:rPr>
          <w:rFonts w:eastAsia="Times New Roman" w:cs="Arial"/>
          <w:b/>
          <w:bCs/>
          <w:sz w:val="24"/>
          <w:szCs w:val="24"/>
        </w:rPr>
        <w:t>FRIENDS OF BISHOP’S HOUSE, IONA</w:t>
      </w:r>
      <w:r>
        <w:rPr>
          <w:rFonts w:eastAsia="Times New Roman" w:cs="Arial"/>
          <w:b/>
          <w:bCs/>
          <w:sz w:val="24"/>
          <w:szCs w:val="24"/>
        </w:rPr>
        <w:t xml:space="preserve">                         </w:t>
      </w:r>
      <w:r>
        <w:rPr>
          <w:rFonts w:eastAsia="Times New Roman" w:cs="Times New Roman"/>
          <w:b/>
          <w:bCs/>
          <w:noProof/>
          <w:color w:val="FF0000"/>
          <w:sz w:val="24"/>
          <w:szCs w:val="24"/>
        </w:rPr>
        <w:drawing>
          <wp:inline distT="0" distB="0" distL="0" distR="0" wp14:anchorId="0621F216" wp14:editId="5F50DBAE">
            <wp:extent cx="428625" cy="428625"/>
            <wp:effectExtent l="0" t="0" r="9525" b="0"/>
            <wp:docPr id="11" name="Graphic 11"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r>
        <w:rPr>
          <w:rFonts w:eastAsia="Times New Roman" w:cs="Times New Roman"/>
          <w:b/>
          <w:bCs/>
          <w:noProof/>
          <w:color w:val="FF0000"/>
          <w:sz w:val="24"/>
          <w:szCs w:val="24"/>
        </w:rPr>
        <w:drawing>
          <wp:inline distT="0" distB="0" distL="0" distR="0" wp14:anchorId="378C40E5" wp14:editId="6CCAEC0E">
            <wp:extent cx="428625" cy="428625"/>
            <wp:effectExtent l="0" t="0" r="9525" b="0"/>
            <wp:docPr id="5" name="Graphic 5"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p>
    <w:p w14:paraId="20F8A7B4" w14:textId="77777777" w:rsidR="00917773" w:rsidRPr="00560D01" w:rsidRDefault="00917773" w:rsidP="00C34088">
      <w:pPr>
        <w:spacing w:after="0" w:line="240" w:lineRule="auto"/>
        <w:jc w:val="center"/>
        <w:rPr>
          <w:rFonts w:eastAsia="Times New Roman" w:cs="Arial"/>
          <w:b/>
          <w:bCs/>
          <w:color w:val="FF0000"/>
          <w:sz w:val="24"/>
          <w:szCs w:val="24"/>
        </w:rPr>
      </w:pPr>
      <w:r w:rsidRPr="00560D01">
        <w:rPr>
          <w:rFonts w:eastAsia="Times New Roman" w:cs="Arial"/>
          <w:b/>
          <w:bCs/>
          <w:noProof/>
          <w:color w:val="FF0000"/>
          <w:sz w:val="24"/>
          <w:szCs w:val="24"/>
          <w:lang w:eastAsia="en-GB"/>
        </w:rPr>
        <mc:AlternateContent>
          <mc:Choice Requires="wps">
            <w:drawing>
              <wp:anchor distT="0" distB="0" distL="114300" distR="114300" simplePos="0" relativeHeight="251659776" behindDoc="0" locked="0" layoutInCell="1" allowOverlap="1" wp14:anchorId="4FE09429" wp14:editId="6D8D843B">
                <wp:simplePos x="0" y="0"/>
                <wp:positionH relativeFrom="column">
                  <wp:posOffset>4791075</wp:posOffset>
                </wp:positionH>
                <wp:positionV relativeFrom="paragraph">
                  <wp:posOffset>113665</wp:posOffset>
                </wp:positionV>
                <wp:extent cx="1990725" cy="9906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90600"/>
                        </a:xfrm>
                        <a:prstGeom prst="rect">
                          <a:avLst/>
                        </a:prstGeom>
                        <a:solidFill>
                          <a:srgbClr val="FFFFFF"/>
                        </a:solidFill>
                        <a:ln w="9525">
                          <a:noFill/>
                          <a:miter lim="800000"/>
                          <a:headEnd/>
                          <a:tailEnd/>
                        </a:ln>
                      </wps:spPr>
                      <wps:txbx>
                        <w:txbxContent>
                          <w:p w14:paraId="57E1EC0F" w14:textId="2F9C8BCE" w:rsidR="00917773" w:rsidRPr="00917773" w:rsidRDefault="00043D3D" w:rsidP="00917773">
                            <w:pPr>
                              <w:pStyle w:val="NoSpacing"/>
                            </w:pPr>
                            <w:r>
                              <w:t xml:space="preserve">The </w:t>
                            </w:r>
                            <w:r w:rsidR="00917773"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09429" id="_x0000_t202" coordsize="21600,21600" o:spt="202" path="m,l,21600r21600,l21600,xe">
                <v:stroke joinstyle="miter"/>
                <v:path gradientshapeok="t" o:connecttype="rect"/>
              </v:shapetype>
              <v:shape id="Text Box 2" o:spid="_x0000_s1026" type="#_x0000_t202" style="position:absolute;left:0;text-align:left;margin-left:377.25pt;margin-top:8.95pt;width:156.7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" stroked="f">
                <v:textbox>
                  <w:txbxContent>
                    <w:p w14:paraId="57E1EC0F" w14:textId="2F9C8BCE" w:rsidR="00917773" w:rsidRPr="00917773" w:rsidRDefault="00043D3D" w:rsidP="00917773">
                      <w:pPr>
                        <w:pStyle w:val="NoSpacing"/>
                      </w:pPr>
                      <w:r>
                        <w:t xml:space="preserve">The </w:t>
                      </w:r>
                      <w:r w:rsidR="00917773" w:rsidRPr="00917773">
                        <w:t>Bishop’s House</w:t>
                      </w:r>
                    </w:p>
                    <w:p w14:paraId="1129EC12" w14:textId="77777777" w:rsidR="00917773" w:rsidRPr="00917773" w:rsidRDefault="00917773" w:rsidP="00917773">
                      <w:pPr>
                        <w:pStyle w:val="NoSpacing"/>
                      </w:pPr>
                      <w:r w:rsidRPr="00917773">
                        <w:t>IONA</w:t>
                      </w:r>
                    </w:p>
                    <w:p w14:paraId="1052223E" w14:textId="77777777" w:rsidR="00917773" w:rsidRPr="00917773" w:rsidRDefault="00917773" w:rsidP="00917773">
                      <w:pPr>
                        <w:pStyle w:val="NoSpacing"/>
                      </w:pPr>
                      <w:r w:rsidRPr="00917773">
                        <w:t>Argyll</w:t>
                      </w:r>
                    </w:p>
                    <w:p w14:paraId="39F864BD" w14:textId="77777777" w:rsidR="00917773" w:rsidRPr="00917773" w:rsidRDefault="00917773" w:rsidP="00917773">
                      <w:pPr>
                        <w:pStyle w:val="NoSpacing"/>
                      </w:pPr>
                      <w:r w:rsidRPr="00917773">
                        <w:t>PA76 6SJ</w:t>
                      </w:r>
                    </w:p>
                    <w:p w14:paraId="093D73B1" w14:textId="77777777" w:rsidR="00917773" w:rsidRDefault="00917773" w:rsidP="00917773">
                      <w:r>
                        <w:t>01681 700111</w:t>
                      </w:r>
                    </w:p>
                    <w:p w14:paraId="158BF64A" w14:textId="77777777" w:rsidR="00917773" w:rsidRDefault="00917773" w:rsidP="00917773">
                      <w:r>
                        <w:t xml:space="preserve">iona@island-retreats.org </w:t>
                      </w:r>
                      <w:r w:rsidRPr="00AE1B1A">
                        <w:t xml:space="preserve"> </w:t>
                      </w:r>
                    </w:p>
                  </w:txbxContent>
                </v:textbox>
              </v:shape>
            </w:pict>
          </mc:Fallback>
        </mc:AlternateContent>
      </w:r>
      <w:r w:rsidRPr="00560D01">
        <w:rPr>
          <w:rFonts w:eastAsia="Times New Roman" w:cs="Arial"/>
          <w:noProof/>
          <w:sz w:val="24"/>
          <w:szCs w:val="24"/>
          <w:lang w:eastAsia="en-GB"/>
        </w:rPr>
        <w:drawing>
          <wp:inline distT="0" distB="0" distL="0" distR="0" wp14:anchorId="362737C4" wp14:editId="0A1A6B4C">
            <wp:extent cx="1676400" cy="973266"/>
            <wp:effectExtent l="0" t="0" r="0" b="0"/>
            <wp:docPr id="2" name="Picture 2" descr="2014-06-0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08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969" cy="1018881"/>
                    </a:xfrm>
                    <a:prstGeom prst="rect">
                      <a:avLst/>
                    </a:prstGeom>
                    <a:noFill/>
                    <a:ln>
                      <a:noFill/>
                    </a:ln>
                  </pic:spPr>
                </pic:pic>
              </a:graphicData>
            </a:graphic>
          </wp:inline>
        </w:drawing>
      </w:r>
    </w:p>
    <w:p w14:paraId="7E465697" w14:textId="77777777" w:rsidR="00917773" w:rsidRPr="00560D01" w:rsidRDefault="00917773" w:rsidP="00A07285">
      <w:pPr>
        <w:spacing w:after="0" w:line="240" w:lineRule="auto"/>
        <w:jc w:val="both"/>
        <w:rPr>
          <w:rFonts w:eastAsia="Times New Roman" w:cs="Arial"/>
          <w:b/>
          <w:bCs/>
          <w:color w:val="FF0000"/>
          <w:sz w:val="24"/>
          <w:szCs w:val="24"/>
        </w:rPr>
      </w:pPr>
    </w:p>
    <w:p w14:paraId="1B0C19EC" w14:textId="77777777" w:rsidR="00043D3D" w:rsidRPr="00BB09B0" w:rsidRDefault="00043D3D" w:rsidP="00C34088">
      <w:pPr>
        <w:keepNext/>
        <w:spacing w:after="0" w:line="240" w:lineRule="auto"/>
        <w:jc w:val="center"/>
        <w:outlineLvl w:val="0"/>
        <w:rPr>
          <w:rFonts w:eastAsia="Times New Roman" w:cs="Arial"/>
          <w:b/>
          <w:bCs/>
          <w:sz w:val="16"/>
          <w:szCs w:val="16"/>
        </w:rPr>
      </w:pPr>
    </w:p>
    <w:p w14:paraId="6B74D384" w14:textId="40CE624A" w:rsidR="00917773" w:rsidRPr="005C73CE" w:rsidRDefault="005C73CE" w:rsidP="00C34088">
      <w:pPr>
        <w:keepNext/>
        <w:spacing w:after="0" w:line="240" w:lineRule="auto"/>
        <w:jc w:val="center"/>
        <w:outlineLvl w:val="0"/>
        <w:rPr>
          <w:rFonts w:eastAsia="Times New Roman" w:cs="Arial"/>
          <w:b/>
          <w:bCs/>
          <w:sz w:val="16"/>
          <w:szCs w:val="16"/>
        </w:rPr>
      </w:pPr>
      <w:r>
        <w:rPr>
          <w:rFonts w:eastAsia="Times New Roman" w:cs="Times New Roman"/>
          <w:b/>
          <w:bCs/>
          <w:noProof/>
          <w:color w:val="FF0000"/>
          <w:sz w:val="24"/>
          <w:szCs w:val="24"/>
        </w:rPr>
        <w:drawing>
          <wp:inline distT="0" distB="0" distL="0" distR="0" wp14:anchorId="236B31D2" wp14:editId="626313AA">
            <wp:extent cx="428625" cy="428625"/>
            <wp:effectExtent l="0" t="0" r="9525" b="0"/>
            <wp:docPr id="10" name="Graphic 10"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r w:rsidR="00F536C2" w:rsidRPr="00043D3D">
        <w:rPr>
          <w:rFonts w:eastAsia="Times New Roman" w:cs="Arial"/>
          <w:b/>
          <w:bCs/>
          <w:sz w:val="36"/>
          <w:szCs w:val="36"/>
        </w:rPr>
        <w:t xml:space="preserve">NEWSLETTER – </w:t>
      </w:r>
      <w:proofErr w:type="gramStart"/>
      <w:r w:rsidR="00784815">
        <w:rPr>
          <w:rFonts w:eastAsia="Times New Roman" w:cs="Arial"/>
          <w:b/>
          <w:bCs/>
          <w:sz w:val="36"/>
          <w:szCs w:val="36"/>
        </w:rPr>
        <w:t xml:space="preserve">Christmas </w:t>
      </w:r>
      <w:r w:rsidR="00F536C2" w:rsidRPr="00043D3D">
        <w:rPr>
          <w:rFonts w:eastAsia="Times New Roman" w:cs="Arial"/>
          <w:b/>
          <w:bCs/>
          <w:sz w:val="36"/>
          <w:szCs w:val="36"/>
        </w:rPr>
        <w:t xml:space="preserve"> 20</w:t>
      </w:r>
      <w:r w:rsidR="008A36AB" w:rsidRPr="00043D3D">
        <w:rPr>
          <w:rFonts w:eastAsia="Times New Roman" w:cs="Arial"/>
          <w:b/>
          <w:bCs/>
          <w:sz w:val="36"/>
          <w:szCs w:val="36"/>
        </w:rPr>
        <w:t>20</w:t>
      </w:r>
      <w:proofErr w:type="gramEnd"/>
      <w:r>
        <w:rPr>
          <w:rFonts w:eastAsia="Times New Roman" w:cs="Arial"/>
          <w:b/>
          <w:bCs/>
          <w:sz w:val="36"/>
          <w:szCs w:val="36"/>
        </w:rPr>
        <w:t xml:space="preserve"> </w:t>
      </w:r>
      <w:r>
        <w:rPr>
          <w:rFonts w:eastAsia="Times New Roman" w:cs="Times New Roman"/>
          <w:b/>
          <w:bCs/>
          <w:noProof/>
          <w:color w:val="FF0000"/>
          <w:sz w:val="24"/>
          <w:szCs w:val="24"/>
        </w:rPr>
        <w:drawing>
          <wp:inline distT="0" distB="0" distL="0" distR="0" wp14:anchorId="5A30DD60" wp14:editId="1FA98A70">
            <wp:extent cx="428625" cy="428625"/>
            <wp:effectExtent l="0" t="0" r="9525" b="0"/>
            <wp:docPr id="7" name="Graphic 7"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p>
    <w:p w14:paraId="0FE920C2" w14:textId="6ECE7848" w:rsidR="00923E88" w:rsidRPr="00BB09B0" w:rsidRDefault="00E53893" w:rsidP="00923E88">
      <w:pPr>
        <w:rPr>
          <w:rFonts w:eastAsia="Times New Roman"/>
          <w:sz w:val="24"/>
          <w:szCs w:val="24"/>
        </w:rPr>
      </w:pPr>
      <w:r w:rsidRPr="00BB09B0">
        <w:rPr>
          <w:rFonts w:eastAsia="Times New Roman"/>
          <w:sz w:val="24"/>
          <w:szCs w:val="24"/>
        </w:rPr>
        <w:t>Dear Friends,</w:t>
      </w:r>
    </w:p>
    <w:p w14:paraId="100F9E8C" w14:textId="77777777" w:rsidR="00784815" w:rsidRPr="00BB09B0" w:rsidRDefault="00784815" w:rsidP="00F5464B">
      <w:pPr>
        <w:pStyle w:val="ListParagraph"/>
        <w:ind w:left="0"/>
        <w:rPr>
          <w:rFonts w:asciiTheme="minorHAnsi" w:hAnsiTheme="minorHAnsi" w:cstheme="minorHAnsi"/>
        </w:rPr>
      </w:pPr>
      <w:r w:rsidRPr="00BB09B0">
        <w:rPr>
          <w:rFonts w:asciiTheme="minorHAnsi" w:hAnsiTheme="minorHAnsi" w:cstheme="minorHAnsi"/>
        </w:rPr>
        <w:t xml:space="preserve">It has been </w:t>
      </w:r>
      <w:proofErr w:type="gramStart"/>
      <w:r w:rsidRPr="00BB09B0">
        <w:rPr>
          <w:rFonts w:asciiTheme="minorHAnsi" w:hAnsiTheme="minorHAnsi" w:cstheme="minorHAnsi"/>
        </w:rPr>
        <w:t>a very difficult</w:t>
      </w:r>
      <w:proofErr w:type="gramEnd"/>
      <w:r w:rsidRPr="00BB09B0">
        <w:rPr>
          <w:rFonts w:asciiTheme="minorHAnsi" w:hAnsiTheme="minorHAnsi" w:cstheme="minorHAnsi"/>
        </w:rPr>
        <w:t xml:space="preserve"> year for all of us and there has been so many things happening in what has seemed a very short year for some and very long year for others. The Bishops House has not been open since just two weeks after the end of work week in March and the staff have been furloughed so please remember Robbie our house manager and Karina who has returned to Romania and Declan who has returned to Ireland. </w:t>
      </w:r>
    </w:p>
    <w:p w14:paraId="7ECA999D" w14:textId="77777777" w:rsidR="00784815" w:rsidRPr="0064148A" w:rsidRDefault="00784815" w:rsidP="00F5464B">
      <w:pPr>
        <w:pStyle w:val="ListParagraph"/>
        <w:ind w:left="0"/>
        <w:rPr>
          <w:rFonts w:asciiTheme="minorHAnsi" w:hAnsiTheme="minorHAnsi" w:cstheme="minorHAnsi"/>
          <w:sz w:val="16"/>
          <w:szCs w:val="16"/>
        </w:rPr>
      </w:pPr>
    </w:p>
    <w:p w14:paraId="6746B689" w14:textId="6A4C210C" w:rsidR="00784815" w:rsidRPr="00BB09B0" w:rsidRDefault="00784815" w:rsidP="00F5464B">
      <w:pPr>
        <w:pStyle w:val="ListParagraph"/>
        <w:ind w:left="0"/>
        <w:rPr>
          <w:rFonts w:asciiTheme="minorHAnsi" w:hAnsiTheme="minorHAnsi" w:cstheme="minorHAnsi"/>
        </w:rPr>
      </w:pPr>
      <w:r w:rsidRPr="00BB09B0">
        <w:rPr>
          <w:rFonts w:asciiTheme="minorHAnsi" w:hAnsiTheme="minorHAnsi" w:cstheme="minorHAnsi"/>
        </w:rPr>
        <w:t>There has been some sad news just recently with news of the sudden death of Anne Robinson</w:t>
      </w:r>
      <w:r w:rsidR="0064148A">
        <w:rPr>
          <w:rFonts w:asciiTheme="minorHAnsi" w:hAnsiTheme="minorHAnsi" w:cstheme="minorHAnsi"/>
        </w:rPr>
        <w:t xml:space="preserve">, of the Revd Dr Henry Sefton and the </w:t>
      </w:r>
      <w:r w:rsidRPr="00BB09B0">
        <w:rPr>
          <w:rFonts w:asciiTheme="minorHAnsi" w:hAnsiTheme="minorHAnsi" w:cstheme="minorHAnsi"/>
        </w:rPr>
        <w:t xml:space="preserve">news of the death of Crawford Morrison, the </w:t>
      </w:r>
      <w:proofErr w:type="gramStart"/>
      <w:r w:rsidRPr="00BB09B0">
        <w:rPr>
          <w:rFonts w:asciiTheme="minorHAnsi" w:hAnsiTheme="minorHAnsi" w:cstheme="minorHAnsi"/>
        </w:rPr>
        <w:t>Post Master</w:t>
      </w:r>
      <w:proofErr w:type="gramEnd"/>
      <w:r w:rsidRPr="00BB09B0">
        <w:rPr>
          <w:rFonts w:asciiTheme="minorHAnsi" w:hAnsiTheme="minorHAnsi" w:cstheme="minorHAnsi"/>
        </w:rPr>
        <w:t xml:space="preserve"> on Iona. All the visitors to the Island noticed the black cat in the post van – Postman Crawford and his black and white cat. They will all be greatly missed. </w:t>
      </w:r>
    </w:p>
    <w:p w14:paraId="054D1322" w14:textId="77777777" w:rsidR="00784815" w:rsidRPr="0064148A" w:rsidRDefault="00784815" w:rsidP="00F5464B">
      <w:pPr>
        <w:pStyle w:val="ListParagraph"/>
        <w:ind w:left="0"/>
        <w:rPr>
          <w:rFonts w:asciiTheme="minorHAnsi" w:hAnsiTheme="minorHAnsi" w:cstheme="minorHAnsi"/>
          <w:sz w:val="16"/>
          <w:szCs w:val="16"/>
        </w:rPr>
      </w:pPr>
    </w:p>
    <w:p w14:paraId="03E09BEB" w14:textId="7D515F21" w:rsidR="00784815" w:rsidRPr="00BB09B0" w:rsidRDefault="00784815" w:rsidP="00F5464B">
      <w:pPr>
        <w:pStyle w:val="ListParagraph"/>
        <w:ind w:left="0"/>
        <w:rPr>
          <w:rFonts w:asciiTheme="minorHAnsi" w:hAnsiTheme="minorHAnsi" w:cstheme="minorHAnsi"/>
        </w:rPr>
      </w:pPr>
      <w:r w:rsidRPr="00BB09B0">
        <w:rPr>
          <w:rFonts w:asciiTheme="minorHAnsi" w:hAnsiTheme="minorHAnsi" w:cstheme="minorHAnsi"/>
        </w:rPr>
        <w:t xml:space="preserve">I have also heard from Robbie today that Mrs Hazel Harrison, a </w:t>
      </w:r>
      <w:proofErr w:type="gramStart"/>
      <w:r w:rsidRPr="00BB09B0">
        <w:rPr>
          <w:rFonts w:asciiTheme="minorHAnsi" w:hAnsiTheme="minorHAnsi" w:cstheme="minorHAnsi"/>
        </w:rPr>
        <w:t>long time</w:t>
      </w:r>
      <w:proofErr w:type="gramEnd"/>
      <w:r w:rsidRPr="00BB09B0">
        <w:rPr>
          <w:rFonts w:asciiTheme="minorHAnsi" w:hAnsiTheme="minorHAnsi" w:cstheme="minorHAnsi"/>
        </w:rPr>
        <w:t xml:space="preserve"> member of the Friends of Bishops House, is very unwell and has moved into a care home.</w:t>
      </w:r>
    </w:p>
    <w:p w14:paraId="35BB6DA0" w14:textId="726957AE" w:rsidR="008743DF" w:rsidRPr="0064148A" w:rsidRDefault="008743DF" w:rsidP="00F5464B">
      <w:pPr>
        <w:pStyle w:val="ListParagraph"/>
        <w:ind w:left="0"/>
        <w:rPr>
          <w:rFonts w:asciiTheme="minorHAnsi" w:hAnsiTheme="minorHAnsi" w:cstheme="minorHAnsi"/>
          <w:sz w:val="16"/>
          <w:szCs w:val="16"/>
        </w:rPr>
      </w:pPr>
    </w:p>
    <w:p w14:paraId="4E55B621" w14:textId="0563F7EE" w:rsidR="008743DF" w:rsidRPr="00BB09B0" w:rsidRDefault="008743DF" w:rsidP="00F5464B">
      <w:pPr>
        <w:pStyle w:val="ListParagraph"/>
        <w:ind w:left="0"/>
        <w:rPr>
          <w:rFonts w:asciiTheme="minorHAnsi" w:hAnsiTheme="minorHAnsi" w:cstheme="minorHAnsi"/>
        </w:rPr>
      </w:pPr>
      <w:r w:rsidRPr="00BB09B0">
        <w:rPr>
          <w:rFonts w:asciiTheme="minorHAnsi" w:hAnsiTheme="minorHAnsi" w:cstheme="minorHAnsi"/>
        </w:rPr>
        <w:t xml:space="preserve">There has also been some good news to celebrate and many of you who manage to get to Friends Week will remember Idris and Zara Crumlish and we are </w:t>
      </w:r>
      <w:proofErr w:type="gramStart"/>
      <w:r w:rsidRPr="00BB09B0">
        <w:rPr>
          <w:rFonts w:asciiTheme="minorHAnsi" w:hAnsiTheme="minorHAnsi" w:cstheme="minorHAnsi"/>
        </w:rPr>
        <w:t>very pleased</w:t>
      </w:r>
      <w:proofErr w:type="gramEnd"/>
      <w:r w:rsidRPr="00BB09B0">
        <w:rPr>
          <w:rFonts w:asciiTheme="minorHAnsi" w:hAnsiTheme="minorHAnsi" w:cstheme="minorHAnsi"/>
        </w:rPr>
        <w:t xml:space="preserve"> to hear that Revd Liz Crumlish was Ordained on the 13</w:t>
      </w:r>
      <w:r w:rsidRPr="00BB09B0">
        <w:rPr>
          <w:rFonts w:asciiTheme="minorHAnsi" w:hAnsiTheme="minorHAnsi" w:cstheme="minorHAnsi"/>
          <w:vertAlign w:val="superscript"/>
        </w:rPr>
        <w:t>th</w:t>
      </w:r>
      <w:r w:rsidRPr="00BB09B0">
        <w:rPr>
          <w:rFonts w:asciiTheme="minorHAnsi" w:hAnsiTheme="minorHAnsi" w:cstheme="minorHAnsi"/>
        </w:rPr>
        <w:t xml:space="preserve"> of December.</w:t>
      </w:r>
    </w:p>
    <w:p w14:paraId="35D27292" w14:textId="658227B9" w:rsidR="00784815" w:rsidRPr="0064148A" w:rsidRDefault="00784815" w:rsidP="00F5464B">
      <w:pPr>
        <w:pStyle w:val="ListParagraph"/>
        <w:ind w:left="0"/>
        <w:rPr>
          <w:rFonts w:asciiTheme="minorHAnsi" w:hAnsiTheme="minorHAnsi" w:cstheme="minorHAnsi"/>
          <w:sz w:val="16"/>
          <w:szCs w:val="16"/>
        </w:rPr>
      </w:pPr>
    </w:p>
    <w:p w14:paraId="4D3AD87F" w14:textId="6B991C6F" w:rsidR="00784815" w:rsidRPr="00BB09B0" w:rsidRDefault="0064148A" w:rsidP="00F5464B">
      <w:pPr>
        <w:pStyle w:val="ListParagraph"/>
        <w:ind w:left="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84815" w:rsidRPr="00BB09B0">
        <w:rPr>
          <w:rFonts w:asciiTheme="minorHAnsi" w:hAnsiTheme="minorHAnsi" w:cstheme="minorHAnsi"/>
        </w:rPr>
        <w:t>Please remember all these our Friends in your prayers</w:t>
      </w:r>
    </w:p>
    <w:p w14:paraId="195F5F6C" w14:textId="77777777" w:rsidR="00784815" w:rsidRPr="001F135C" w:rsidRDefault="00784815" w:rsidP="00F5464B">
      <w:pPr>
        <w:pStyle w:val="ListParagraph"/>
        <w:ind w:left="0"/>
        <w:rPr>
          <w:rFonts w:asciiTheme="minorHAnsi" w:hAnsiTheme="minorHAnsi" w:cstheme="minorHAnsi"/>
          <w:sz w:val="16"/>
          <w:szCs w:val="16"/>
        </w:rPr>
      </w:pPr>
    </w:p>
    <w:p w14:paraId="7744A59C" w14:textId="7082DAA5" w:rsidR="00784815" w:rsidRDefault="00784815" w:rsidP="00F5464B">
      <w:pPr>
        <w:pStyle w:val="ListParagraph"/>
        <w:ind w:left="0"/>
        <w:rPr>
          <w:rFonts w:asciiTheme="minorHAnsi" w:hAnsiTheme="minorHAnsi" w:cstheme="minorHAnsi"/>
        </w:rPr>
      </w:pPr>
      <w:r w:rsidRPr="00BB09B0">
        <w:rPr>
          <w:rFonts w:asciiTheme="minorHAnsi" w:hAnsiTheme="minorHAnsi" w:cstheme="minorHAnsi"/>
          <w:b/>
          <w:bCs/>
        </w:rPr>
        <w:t>Now we wait</w:t>
      </w:r>
      <w:r w:rsidRPr="00BB09B0">
        <w:rPr>
          <w:rFonts w:asciiTheme="minorHAnsi" w:hAnsiTheme="minorHAnsi" w:cstheme="minorHAnsi"/>
        </w:rPr>
        <w:t xml:space="preserve"> – not for the end of the virus or Brexit but something more important. </w:t>
      </w:r>
      <w:r w:rsidR="008743DF" w:rsidRPr="00BB09B0">
        <w:rPr>
          <w:rFonts w:asciiTheme="minorHAnsi" w:hAnsiTheme="minorHAnsi" w:cstheme="minorHAnsi"/>
        </w:rPr>
        <w:t xml:space="preserve">Something that brings glad tidings of great joy for </w:t>
      </w:r>
      <w:r w:rsidRPr="00BB09B0">
        <w:rPr>
          <w:rFonts w:asciiTheme="minorHAnsi" w:hAnsiTheme="minorHAnsi" w:cstheme="minorHAnsi"/>
        </w:rPr>
        <w:t>the coming of Christ into our lives</w:t>
      </w:r>
      <w:r w:rsidR="008743DF" w:rsidRPr="00BB09B0">
        <w:rPr>
          <w:rFonts w:asciiTheme="minorHAnsi" w:hAnsiTheme="minorHAnsi" w:cstheme="minorHAnsi"/>
        </w:rPr>
        <w:t xml:space="preserve"> again and for ever.</w:t>
      </w:r>
    </w:p>
    <w:p w14:paraId="670AE95F" w14:textId="22E4FC9B" w:rsidR="00BB09B0" w:rsidRDefault="00BB09B0" w:rsidP="00F5464B">
      <w:pPr>
        <w:pStyle w:val="ListParagraph"/>
        <w:ind w:left="0"/>
        <w:rPr>
          <w:rFonts w:asciiTheme="minorHAnsi" w:hAnsiTheme="minorHAnsi" w:cstheme="minorHAnsi"/>
        </w:rPr>
      </w:pPr>
    </w:p>
    <w:p w14:paraId="4627A903" w14:textId="15260314" w:rsidR="00BB09B0" w:rsidRDefault="00771C49" w:rsidP="00BB09B0">
      <w:pPr>
        <w:pStyle w:val="ListParagraph"/>
        <w:ind w:left="0"/>
        <w:rPr>
          <w:rFonts w:asciiTheme="minorHAnsi" w:hAnsiTheme="minorHAnsi" w:cstheme="minorHAnsi"/>
          <w:sz w:val="22"/>
          <w:szCs w:val="22"/>
        </w:rPr>
      </w:pPr>
      <w:r>
        <w:rPr>
          <w:noProof/>
        </w:rPr>
        <w:t xml:space="preserve">          </w:t>
      </w:r>
      <w:r w:rsidR="00BB09B0">
        <w:rPr>
          <w:noProof/>
        </w:rPr>
        <w:drawing>
          <wp:inline distT="0" distB="0" distL="0" distR="0" wp14:anchorId="0DC7E7F6" wp14:editId="491A7998">
            <wp:extent cx="9810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6287" cy="1378887"/>
                    </a:xfrm>
                    <a:prstGeom prst="rect">
                      <a:avLst/>
                    </a:prstGeom>
                    <a:noFill/>
                    <a:ln>
                      <a:noFill/>
                    </a:ln>
                  </pic:spPr>
                </pic:pic>
              </a:graphicData>
            </a:graphic>
          </wp:inline>
        </w:drawing>
      </w:r>
      <w:r w:rsidR="0064148A">
        <w:rPr>
          <w:noProof/>
        </w:rPr>
        <w:t xml:space="preserve">          </w:t>
      </w:r>
      <w:r w:rsidR="00BB09B0">
        <w:rPr>
          <w:noProof/>
        </w:rPr>
        <w:t xml:space="preserve">      </w:t>
      </w:r>
      <w:r>
        <w:rPr>
          <w:noProof/>
        </w:rPr>
        <w:t xml:space="preserve">        </w:t>
      </w:r>
      <w:r w:rsidR="00BB09B0">
        <w:rPr>
          <w:noProof/>
        </w:rPr>
        <w:t xml:space="preserve"> </w:t>
      </w:r>
      <w:r w:rsidR="00BB09B0" w:rsidRPr="00BB09B0">
        <w:rPr>
          <w:noProof/>
        </w:rPr>
        <w:t xml:space="preserve"> </w:t>
      </w:r>
      <w:r w:rsidR="00BB09B0">
        <w:rPr>
          <w:noProof/>
        </w:rPr>
        <w:drawing>
          <wp:inline distT="0" distB="0" distL="0" distR="0" wp14:anchorId="44165AD6" wp14:editId="28A7A813">
            <wp:extent cx="1895475" cy="1265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5663" cy="1278695"/>
                    </a:xfrm>
                    <a:prstGeom prst="rect">
                      <a:avLst/>
                    </a:prstGeom>
                    <a:noFill/>
                    <a:ln>
                      <a:noFill/>
                    </a:ln>
                  </pic:spPr>
                </pic:pic>
              </a:graphicData>
            </a:graphic>
          </wp:inline>
        </w:drawing>
      </w:r>
      <w:r w:rsidR="00BB09B0" w:rsidRPr="00BB09B0">
        <w:rPr>
          <w:rFonts w:asciiTheme="minorHAnsi" w:hAnsiTheme="minorHAnsi" w:cstheme="minorHAnsi"/>
          <w:sz w:val="22"/>
          <w:szCs w:val="22"/>
        </w:rPr>
        <w:t xml:space="preserve"> </w:t>
      </w:r>
      <w:r w:rsidR="0064148A">
        <w:rPr>
          <w:rFonts w:asciiTheme="minorHAnsi" w:hAnsiTheme="minorHAnsi" w:cstheme="minorHAnsi"/>
          <w:sz w:val="22"/>
          <w:szCs w:val="22"/>
        </w:rPr>
        <w:t xml:space="preserve">             </w:t>
      </w:r>
      <w:r>
        <w:rPr>
          <w:rFonts w:asciiTheme="minorHAnsi" w:hAnsiTheme="minorHAnsi" w:cstheme="minorHAnsi"/>
          <w:sz w:val="22"/>
          <w:szCs w:val="22"/>
        </w:rPr>
        <w:t xml:space="preserve">           </w:t>
      </w:r>
      <w:r w:rsidR="0064148A">
        <w:rPr>
          <w:rFonts w:asciiTheme="minorHAnsi" w:hAnsiTheme="minorHAnsi" w:cstheme="minorHAnsi"/>
          <w:sz w:val="22"/>
          <w:szCs w:val="22"/>
        </w:rPr>
        <w:t xml:space="preserve">  </w:t>
      </w:r>
      <w:r w:rsidR="0064148A">
        <w:rPr>
          <w:noProof/>
        </w:rPr>
        <w:drawing>
          <wp:inline distT="0" distB="0" distL="0" distR="0" wp14:anchorId="0959DBFD" wp14:editId="3D803EEE">
            <wp:extent cx="885825" cy="132878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740" cy="1352654"/>
                    </a:xfrm>
                    <a:prstGeom prst="rect">
                      <a:avLst/>
                    </a:prstGeom>
                    <a:noFill/>
                    <a:ln>
                      <a:noFill/>
                    </a:ln>
                  </pic:spPr>
                </pic:pic>
              </a:graphicData>
            </a:graphic>
          </wp:inline>
        </w:drawing>
      </w:r>
    </w:p>
    <w:p w14:paraId="691A6BB8" w14:textId="29E6835F" w:rsidR="0064148A" w:rsidRDefault="00771C49" w:rsidP="00BB09B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            </w:t>
      </w:r>
      <w:r w:rsidR="00BB09B0">
        <w:rPr>
          <w:rFonts w:asciiTheme="minorHAnsi" w:hAnsiTheme="minorHAnsi" w:cstheme="minorHAnsi"/>
          <w:sz w:val="22"/>
          <w:szCs w:val="22"/>
        </w:rPr>
        <w:t xml:space="preserve">Do not be afraid             </w:t>
      </w:r>
      <w:r w:rsidR="0064148A">
        <w:rPr>
          <w:rFonts w:asciiTheme="minorHAnsi" w:hAnsiTheme="minorHAnsi" w:cstheme="minorHAnsi"/>
          <w:sz w:val="22"/>
          <w:szCs w:val="22"/>
        </w:rPr>
        <w:t xml:space="preserve">        </w:t>
      </w:r>
      <w:r w:rsidR="00BB09B0">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Start"/>
      <w:r w:rsidR="0064148A">
        <w:rPr>
          <w:rFonts w:asciiTheme="minorHAnsi" w:hAnsiTheme="minorHAnsi" w:cstheme="minorHAnsi"/>
          <w:sz w:val="22"/>
          <w:szCs w:val="22"/>
        </w:rPr>
        <w:t>We’re</w:t>
      </w:r>
      <w:proofErr w:type="gramEnd"/>
      <w:r w:rsidR="0064148A">
        <w:rPr>
          <w:rFonts w:asciiTheme="minorHAnsi" w:hAnsiTheme="minorHAnsi" w:cstheme="minorHAnsi"/>
          <w:sz w:val="22"/>
          <w:szCs w:val="22"/>
        </w:rPr>
        <w:t xml:space="preserve"> all right i</w:t>
      </w:r>
      <w:r w:rsidR="00BB09B0" w:rsidRPr="004D2F6E">
        <w:rPr>
          <w:rFonts w:asciiTheme="minorHAnsi" w:hAnsiTheme="minorHAnsi" w:cstheme="minorHAnsi"/>
          <w:sz w:val="22"/>
          <w:szCs w:val="22"/>
        </w:rPr>
        <w:t>t doesn’t say anything</w:t>
      </w:r>
      <w:r w:rsidR="0064148A">
        <w:rPr>
          <w:rFonts w:asciiTheme="minorHAnsi" w:hAnsiTheme="minorHAnsi" w:cstheme="minorHAnsi"/>
          <w:sz w:val="22"/>
          <w:szCs w:val="22"/>
        </w:rPr>
        <w:t xml:space="preserve">                        </w:t>
      </w:r>
      <w:r w:rsidR="001F135C">
        <w:rPr>
          <w:rFonts w:asciiTheme="minorHAnsi" w:hAnsiTheme="minorHAnsi" w:cstheme="minorHAnsi"/>
          <w:sz w:val="22"/>
          <w:szCs w:val="22"/>
        </w:rPr>
        <w:t xml:space="preserve">  </w:t>
      </w:r>
      <w:r w:rsidR="0064148A">
        <w:rPr>
          <w:rFonts w:asciiTheme="minorHAnsi" w:hAnsiTheme="minorHAnsi" w:cstheme="minorHAnsi"/>
          <w:sz w:val="22"/>
          <w:szCs w:val="22"/>
        </w:rPr>
        <w:t>God is with us.</w:t>
      </w:r>
    </w:p>
    <w:p w14:paraId="45BB7BA8" w14:textId="53D83E9A" w:rsidR="00BB09B0" w:rsidRPr="00BB09B0" w:rsidRDefault="0064148A" w:rsidP="00BB09B0">
      <w:pPr>
        <w:pStyle w:val="ListParagraph"/>
        <w:ind w:left="0"/>
        <w:rPr>
          <w:rFonts w:asciiTheme="minorHAnsi" w:hAnsiTheme="minorHAnsi" w:cstheme="minorHAnsi"/>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B09B0" w:rsidRPr="004D2F6E">
        <w:rPr>
          <w:rFonts w:asciiTheme="minorHAnsi" w:hAnsiTheme="minorHAnsi" w:cstheme="minorHAnsi"/>
          <w:sz w:val="22"/>
          <w:szCs w:val="22"/>
        </w:rPr>
        <w:t xml:space="preserve"> </w:t>
      </w:r>
      <w:r w:rsidR="001F135C">
        <w:rPr>
          <w:rFonts w:asciiTheme="minorHAnsi" w:hAnsiTheme="minorHAnsi" w:cstheme="minorHAnsi"/>
          <w:sz w:val="22"/>
          <w:szCs w:val="22"/>
        </w:rPr>
        <w:t xml:space="preserve">   </w:t>
      </w:r>
      <w:r w:rsidR="00771C49">
        <w:rPr>
          <w:rFonts w:asciiTheme="minorHAnsi" w:hAnsiTheme="minorHAnsi" w:cstheme="minorHAnsi"/>
          <w:sz w:val="22"/>
          <w:szCs w:val="22"/>
        </w:rPr>
        <w:t xml:space="preserve">                   </w:t>
      </w:r>
      <w:r w:rsidR="00BB09B0" w:rsidRPr="004D2F6E">
        <w:rPr>
          <w:rFonts w:asciiTheme="minorHAnsi" w:hAnsiTheme="minorHAnsi" w:cstheme="minorHAnsi"/>
          <w:sz w:val="22"/>
          <w:szCs w:val="22"/>
        </w:rPr>
        <w:t>about sheep</w:t>
      </w:r>
      <w:r w:rsidR="00BB09B0">
        <w:rPr>
          <w:rFonts w:asciiTheme="minorHAnsi" w:hAnsiTheme="minorHAnsi" w:cstheme="minorHAnsi"/>
          <w:sz w:val="22"/>
          <w:szCs w:val="22"/>
        </w:rPr>
        <w:t xml:space="preserve">, we can follow the shepherds.     </w:t>
      </w:r>
    </w:p>
    <w:p w14:paraId="5AF89051" w14:textId="77777777" w:rsidR="004D2F6E" w:rsidRPr="001F135C" w:rsidRDefault="004D2F6E" w:rsidP="00F5464B">
      <w:pPr>
        <w:pStyle w:val="ListParagraph"/>
        <w:ind w:left="0"/>
        <w:rPr>
          <w:rFonts w:asciiTheme="minorHAnsi" w:hAnsiTheme="minorHAnsi" w:cstheme="minorHAnsi"/>
          <w:sz w:val="16"/>
          <w:szCs w:val="16"/>
        </w:rPr>
      </w:pPr>
    </w:p>
    <w:p w14:paraId="01508B19" w14:textId="485B0FAC" w:rsidR="00AE0D47" w:rsidRPr="001F135C" w:rsidRDefault="00AE0D47" w:rsidP="00F5464B">
      <w:pPr>
        <w:pStyle w:val="ListParagraph"/>
        <w:ind w:left="0"/>
        <w:rPr>
          <w:rFonts w:asciiTheme="minorHAnsi" w:hAnsiTheme="minorHAnsi" w:cstheme="minorHAnsi"/>
        </w:rPr>
      </w:pPr>
      <w:r w:rsidRPr="001F135C">
        <w:rPr>
          <w:rFonts w:asciiTheme="minorHAnsi" w:hAnsiTheme="minorHAnsi" w:cstheme="minorHAnsi"/>
        </w:rPr>
        <w:t xml:space="preserve">May God bless you all and keep you safe </w:t>
      </w:r>
      <w:r w:rsidR="005C73CE">
        <w:rPr>
          <w:rFonts w:asciiTheme="minorHAnsi" w:hAnsiTheme="minorHAnsi" w:cstheme="minorHAnsi"/>
        </w:rPr>
        <w:t xml:space="preserve">                                                                                                      </w:t>
      </w:r>
      <w:r w:rsidR="005C73CE">
        <w:rPr>
          <w:rFonts w:cs="Times New Roman"/>
          <w:b/>
          <w:bCs/>
          <w:noProof/>
          <w:color w:val="FF0000"/>
        </w:rPr>
        <w:drawing>
          <wp:inline distT="0" distB="0" distL="0" distR="0" wp14:anchorId="68751006" wp14:editId="6DF4AE83">
            <wp:extent cx="428625" cy="428625"/>
            <wp:effectExtent l="0" t="0" r="9525" b="0"/>
            <wp:docPr id="6" name="Graphic 6" descr="Holl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ly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inline>
        </w:drawing>
      </w:r>
    </w:p>
    <w:p w14:paraId="13657DD3" w14:textId="77777777" w:rsidR="00AE0D47" w:rsidRPr="001F135C" w:rsidRDefault="00AE0D47" w:rsidP="00F5464B">
      <w:pPr>
        <w:pStyle w:val="ListParagraph"/>
        <w:ind w:left="0"/>
        <w:rPr>
          <w:rFonts w:asciiTheme="minorHAnsi" w:hAnsiTheme="minorHAnsi" w:cstheme="minorHAnsi"/>
        </w:rPr>
      </w:pPr>
    </w:p>
    <w:p w14:paraId="29CA0B78" w14:textId="3798D132" w:rsidR="00F04ECC" w:rsidRPr="001F135C" w:rsidRDefault="00F04ECC" w:rsidP="00F5464B">
      <w:pPr>
        <w:pStyle w:val="ListParagraph"/>
        <w:ind w:left="0"/>
        <w:rPr>
          <w:rFonts w:asciiTheme="minorHAnsi" w:hAnsiTheme="minorHAnsi" w:cstheme="minorHAnsi"/>
          <w:b/>
          <w:bCs/>
        </w:rPr>
      </w:pPr>
      <w:r w:rsidRPr="001F135C">
        <w:rPr>
          <w:rFonts w:asciiTheme="minorHAnsi" w:hAnsiTheme="minorHAnsi" w:cstheme="minorHAnsi"/>
          <w:b/>
          <w:bCs/>
        </w:rPr>
        <w:t>Nicola</w:t>
      </w:r>
    </w:p>
    <w:p w14:paraId="42BDCD38" w14:textId="73AFD257" w:rsidR="004570F6" w:rsidRPr="001F135C" w:rsidRDefault="00AE0D47" w:rsidP="0069060A">
      <w:pPr>
        <w:pStyle w:val="ListParagraph"/>
        <w:ind w:left="0"/>
        <w:rPr>
          <w:rFonts w:asciiTheme="minorHAnsi" w:hAnsiTheme="minorHAnsi" w:cstheme="minorHAnsi"/>
          <w:bCs/>
          <w:sz w:val="22"/>
          <w:szCs w:val="22"/>
        </w:rPr>
      </w:pPr>
      <w:r w:rsidRPr="001F135C">
        <w:rPr>
          <w:rFonts w:asciiTheme="minorHAnsi" w:hAnsiTheme="minorHAnsi" w:cstheme="minorHAnsi"/>
          <w:sz w:val="22"/>
          <w:szCs w:val="22"/>
        </w:rPr>
        <w:t>Revd Nicola Reynolds</w:t>
      </w:r>
      <w:r w:rsidR="001F135C" w:rsidRPr="001F135C">
        <w:rPr>
          <w:rFonts w:asciiTheme="minorHAnsi" w:hAnsiTheme="minorHAnsi" w:cstheme="minorHAnsi"/>
          <w:sz w:val="22"/>
          <w:szCs w:val="22"/>
        </w:rPr>
        <w:t xml:space="preserve">   </w:t>
      </w:r>
      <w:r w:rsidRPr="001F135C">
        <w:rPr>
          <w:rFonts w:asciiTheme="minorHAnsi" w:hAnsiTheme="minorHAnsi" w:cstheme="minorHAnsi"/>
          <w:sz w:val="22"/>
          <w:szCs w:val="22"/>
        </w:rPr>
        <w:t>Hon Sec.</w:t>
      </w:r>
      <w:r w:rsidR="001F135C" w:rsidRPr="001F135C">
        <w:rPr>
          <w:rFonts w:asciiTheme="minorHAnsi" w:hAnsiTheme="minorHAnsi" w:cstheme="minorHAnsi"/>
          <w:sz w:val="22"/>
          <w:szCs w:val="22"/>
        </w:rPr>
        <w:t xml:space="preserve">  </w:t>
      </w:r>
      <w:r w:rsidR="00043D3D" w:rsidRPr="001F135C">
        <w:rPr>
          <w:rFonts w:asciiTheme="minorHAnsi" w:hAnsiTheme="minorHAnsi" w:cstheme="minorHAnsi"/>
          <w:sz w:val="22"/>
          <w:szCs w:val="22"/>
        </w:rPr>
        <w:t xml:space="preserve">Contact tel 01697 </w:t>
      </w:r>
      <w:proofErr w:type="gramStart"/>
      <w:r w:rsidR="00043D3D" w:rsidRPr="001F135C">
        <w:rPr>
          <w:rFonts w:asciiTheme="minorHAnsi" w:hAnsiTheme="minorHAnsi" w:cstheme="minorHAnsi"/>
          <w:sz w:val="22"/>
          <w:szCs w:val="22"/>
        </w:rPr>
        <w:t>508465  email</w:t>
      </w:r>
      <w:proofErr w:type="gramEnd"/>
      <w:r w:rsidR="00043D3D" w:rsidRPr="001F135C">
        <w:rPr>
          <w:rFonts w:asciiTheme="minorHAnsi" w:hAnsiTheme="minorHAnsi" w:cstheme="minorHAnsi"/>
          <w:sz w:val="22"/>
          <w:szCs w:val="22"/>
        </w:rPr>
        <w:t xml:space="preserve"> </w:t>
      </w:r>
      <w:hyperlink r:id="rId13" w:history="1">
        <w:r w:rsidR="00043D3D" w:rsidRPr="001F135C">
          <w:rPr>
            <w:rStyle w:val="Hyperlink"/>
            <w:rFonts w:asciiTheme="minorHAnsi" w:hAnsiTheme="minorHAnsi" w:cstheme="minorHAnsi"/>
            <w:sz w:val="22"/>
            <w:szCs w:val="22"/>
          </w:rPr>
          <w:t>nicola.reynolds2@talktalk.net</w:t>
        </w:r>
      </w:hyperlink>
      <w:r w:rsidR="00043D3D" w:rsidRPr="001F135C">
        <w:rPr>
          <w:rFonts w:asciiTheme="minorHAnsi" w:hAnsiTheme="minorHAnsi" w:cstheme="minorHAnsi"/>
          <w:sz w:val="22"/>
          <w:szCs w:val="22"/>
        </w:rPr>
        <w:t xml:space="preserve"> </w:t>
      </w:r>
      <w:r w:rsidR="00F04ECC" w:rsidRPr="001F135C">
        <w:rPr>
          <w:rFonts w:asciiTheme="minorHAnsi" w:hAnsiTheme="minorHAnsi" w:cstheme="minorHAnsi"/>
          <w:sz w:val="22"/>
          <w:szCs w:val="22"/>
        </w:rPr>
        <w:t xml:space="preserve"> </w:t>
      </w:r>
      <w:r w:rsidR="00932022" w:rsidRPr="001F135C">
        <w:rPr>
          <w:rFonts w:asciiTheme="minorHAnsi" w:hAnsiTheme="minorHAnsi" w:cstheme="minorHAnsi"/>
          <w:noProof/>
          <w:sz w:val="22"/>
          <w:szCs w:val="22"/>
          <w:lang w:eastAsia="en-GB"/>
        </w:rPr>
        <w:t xml:space="preserve">       </w:t>
      </w:r>
    </w:p>
    <w:sectPr w:rsidR="004570F6" w:rsidRPr="001F135C" w:rsidSect="008A36AB">
      <w:footerReference w:type="default" r:id="rId14"/>
      <w:pgSz w:w="11906" w:h="16838" w:code="9"/>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8DE36" w14:textId="77777777" w:rsidR="002A7C09" w:rsidRDefault="002A7C09">
      <w:pPr>
        <w:spacing w:after="0" w:line="240" w:lineRule="auto"/>
      </w:pPr>
      <w:r>
        <w:separator/>
      </w:r>
    </w:p>
  </w:endnote>
  <w:endnote w:type="continuationSeparator" w:id="0">
    <w:p w14:paraId="0DB82CCA" w14:textId="77777777" w:rsidR="002A7C09" w:rsidRDefault="002A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733722"/>
      <w:docPartObj>
        <w:docPartGallery w:val="Page Numbers (Bottom of Page)"/>
        <w:docPartUnique/>
      </w:docPartObj>
    </w:sdtPr>
    <w:sdtEndPr>
      <w:rPr>
        <w:noProof/>
      </w:rPr>
    </w:sdtEndPr>
    <w:sdtContent>
      <w:p w14:paraId="4E0D5831" w14:textId="77777777" w:rsidR="00301FC0" w:rsidRDefault="00917773" w:rsidP="00897EE7">
        <w:pPr>
          <w:pStyle w:val="Footer"/>
          <w:jc w:val="center"/>
        </w:pPr>
        <w:r>
          <w:fldChar w:fldCharType="begin"/>
        </w:r>
        <w:r>
          <w:instrText xml:space="preserve"> PAGE   \* MERGEFORMAT </w:instrText>
        </w:r>
        <w:r>
          <w:fldChar w:fldCharType="separate"/>
        </w:r>
        <w:r w:rsidR="006375C7">
          <w:rPr>
            <w:noProof/>
          </w:rPr>
          <w:t>1</w:t>
        </w:r>
        <w:r>
          <w:rPr>
            <w:noProof/>
          </w:rPr>
          <w:fldChar w:fldCharType="end"/>
        </w:r>
      </w:p>
    </w:sdtContent>
  </w:sdt>
  <w:p w14:paraId="70FD23DE" w14:textId="77777777" w:rsidR="00301FC0" w:rsidRPr="00897EE7" w:rsidRDefault="002A7C09" w:rsidP="0089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B9CD" w14:textId="77777777" w:rsidR="002A7C09" w:rsidRDefault="002A7C09">
      <w:pPr>
        <w:spacing w:after="0" w:line="240" w:lineRule="auto"/>
      </w:pPr>
      <w:r>
        <w:separator/>
      </w:r>
    </w:p>
  </w:footnote>
  <w:footnote w:type="continuationSeparator" w:id="0">
    <w:p w14:paraId="20B0C3A3" w14:textId="77777777" w:rsidR="002A7C09" w:rsidRDefault="002A7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466B4"/>
    <w:multiLevelType w:val="hybridMultilevel"/>
    <w:tmpl w:val="A54E32D0"/>
    <w:lvl w:ilvl="0" w:tplc="C76E788E">
      <w:start w:val="1"/>
      <w:numFmt w:val="decimal"/>
      <w:lvlText w:val="%1."/>
      <w:lvlJc w:val="right"/>
      <w:pPr>
        <w:tabs>
          <w:tab w:val="num" w:pos="648"/>
        </w:tabs>
        <w:ind w:left="64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73"/>
    <w:rsid w:val="00033470"/>
    <w:rsid w:val="00043D3D"/>
    <w:rsid w:val="000A5B61"/>
    <w:rsid w:val="000B1C44"/>
    <w:rsid w:val="000B5715"/>
    <w:rsid w:val="001132D3"/>
    <w:rsid w:val="001710D1"/>
    <w:rsid w:val="001F135C"/>
    <w:rsid w:val="00240947"/>
    <w:rsid w:val="00242248"/>
    <w:rsid w:val="00293885"/>
    <w:rsid w:val="002A7C09"/>
    <w:rsid w:val="002B661A"/>
    <w:rsid w:val="003162E8"/>
    <w:rsid w:val="00333473"/>
    <w:rsid w:val="00357F78"/>
    <w:rsid w:val="003B0196"/>
    <w:rsid w:val="003B70CC"/>
    <w:rsid w:val="00402642"/>
    <w:rsid w:val="004175D2"/>
    <w:rsid w:val="004570F6"/>
    <w:rsid w:val="004D2F6E"/>
    <w:rsid w:val="005472A8"/>
    <w:rsid w:val="0055452B"/>
    <w:rsid w:val="00556A53"/>
    <w:rsid w:val="00560D01"/>
    <w:rsid w:val="005C73CE"/>
    <w:rsid w:val="005E5181"/>
    <w:rsid w:val="006375C7"/>
    <w:rsid w:val="0064148A"/>
    <w:rsid w:val="0069060A"/>
    <w:rsid w:val="00694569"/>
    <w:rsid w:val="00694E43"/>
    <w:rsid w:val="006D5EA9"/>
    <w:rsid w:val="006F7356"/>
    <w:rsid w:val="00710A84"/>
    <w:rsid w:val="00716B48"/>
    <w:rsid w:val="00771C49"/>
    <w:rsid w:val="00784815"/>
    <w:rsid w:val="0078610E"/>
    <w:rsid w:val="007C06D9"/>
    <w:rsid w:val="008743DF"/>
    <w:rsid w:val="008A36AB"/>
    <w:rsid w:val="008C438E"/>
    <w:rsid w:val="00917773"/>
    <w:rsid w:val="00921FEF"/>
    <w:rsid w:val="00923E88"/>
    <w:rsid w:val="00932022"/>
    <w:rsid w:val="00984B89"/>
    <w:rsid w:val="00997E72"/>
    <w:rsid w:val="009B034D"/>
    <w:rsid w:val="00A07285"/>
    <w:rsid w:val="00A246DA"/>
    <w:rsid w:val="00A71965"/>
    <w:rsid w:val="00A73A84"/>
    <w:rsid w:val="00AE0D47"/>
    <w:rsid w:val="00B23B58"/>
    <w:rsid w:val="00B70C94"/>
    <w:rsid w:val="00B7673B"/>
    <w:rsid w:val="00BB09B0"/>
    <w:rsid w:val="00C048BD"/>
    <w:rsid w:val="00C34088"/>
    <w:rsid w:val="00C57EE7"/>
    <w:rsid w:val="00CE2F00"/>
    <w:rsid w:val="00CE3E69"/>
    <w:rsid w:val="00CF784D"/>
    <w:rsid w:val="00D13032"/>
    <w:rsid w:val="00D15D24"/>
    <w:rsid w:val="00DB5440"/>
    <w:rsid w:val="00DC78A9"/>
    <w:rsid w:val="00DD720B"/>
    <w:rsid w:val="00E06F73"/>
    <w:rsid w:val="00E53893"/>
    <w:rsid w:val="00E74145"/>
    <w:rsid w:val="00E753A1"/>
    <w:rsid w:val="00E87B38"/>
    <w:rsid w:val="00EA11D0"/>
    <w:rsid w:val="00F04ECC"/>
    <w:rsid w:val="00F23011"/>
    <w:rsid w:val="00F536C2"/>
    <w:rsid w:val="00F5464B"/>
    <w:rsid w:val="00F54FB4"/>
    <w:rsid w:val="00F570E7"/>
    <w:rsid w:val="00FE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60E"/>
  <w15:docId w15:val="{88C54000-5F10-4017-BC26-33CBBCFD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7F78"/>
    <w:pPr>
      <w:keepNext/>
      <w:spacing w:after="0" w:line="240" w:lineRule="auto"/>
      <w:jc w:val="center"/>
      <w:outlineLvl w:val="0"/>
    </w:pPr>
    <w:rPr>
      <w:rFonts w:ascii="Times New Roman" w:eastAsia="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3"/>
  </w:style>
  <w:style w:type="paragraph" w:styleId="BalloonText">
    <w:name w:val="Balloon Text"/>
    <w:basedOn w:val="Normal"/>
    <w:link w:val="BalloonTextChar"/>
    <w:uiPriority w:val="99"/>
    <w:semiHidden/>
    <w:unhideWhenUsed/>
    <w:rsid w:val="0091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73"/>
    <w:rPr>
      <w:rFonts w:ascii="Tahoma" w:hAnsi="Tahoma" w:cs="Tahoma"/>
      <w:sz w:val="16"/>
      <w:szCs w:val="16"/>
    </w:rPr>
  </w:style>
  <w:style w:type="paragraph" w:styleId="NoSpacing">
    <w:name w:val="No Spacing"/>
    <w:uiPriority w:val="1"/>
    <w:qFormat/>
    <w:rsid w:val="00917773"/>
    <w:pPr>
      <w:spacing w:after="0" w:line="240" w:lineRule="auto"/>
    </w:pPr>
  </w:style>
  <w:style w:type="paragraph" w:styleId="Header">
    <w:name w:val="header"/>
    <w:basedOn w:val="Normal"/>
    <w:link w:val="HeaderChar"/>
    <w:uiPriority w:val="99"/>
    <w:unhideWhenUsed/>
    <w:rsid w:val="0056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01"/>
  </w:style>
  <w:style w:type="character" w:styleId="Hyperlink">
    <w:name w:val="Hyperlink"/>
    <w:basedOn w:val="DefaultParagraphFont"/>
    <w:uiPriority w:val="99"/>
    <w:unhideWhenUsed/>
    <w:rsid w:val="00DB5440"/>
    <w:rPr>
      <w:color w:val="0000FF" w:themeColor="hyperlink"/>
      <w:u w:val="single"/>
    </w:rPr>
  </w:style>
  <w:style w:type="character" w:styleId="UnresolvedMention">
    <w:name w:val="Unresolved Mention"/>
    <w:basedOn w:val="DefaultParagraphFont"/>
    <w:uiPriority w:val="99"/>
    <w:semiHidden/>
    <w:unhideWhenUsed/>
    <w:rsid w:val="00DC78A9"/>
    <w:rPr>
      <w:color w:val="605E5C"/>
      <w:shd w:val="clear" w:color="auto" w:fill="E1DFDD"/>
    </w:rPr>
  </w:style>
  <w:style w:type="character" w:customStyle="1" w:styleId="Heading1Char">
    <w:name w:val="Heading 1 Char"/>
    <w:basedOn w:val="DefaultParagraphFont"/>
    <w:link w:val="Heading1"/>
    <w:uiPriority w:val="9"/>
    <w:rsid w:val="00357F78"/>
    <w:rPr>
      <w:rFonts w:ascii="Times New Roman" w:eastAsia="Times New Roman" w:hAnsi="Times New Roman" w:cs="Times New Roman"/>
      <w:b/>
      <w:bCs/>
      <w:kern w:val="36"/>
      <w:sz w:val="24"/>
      <w:szCs w:val="24"/>
    </w:rPr>
  </w:style>
  <w:style w:type="paragraph" w:styleId="Title">
    <w:name w:val="Title"/>
    <w:basedOn w:val="Normal"/>
    <w:link w:val="TitleChar"/>
    <w:uiPriority w:val="10"/>
    <w:qFormat/>
    <w:rsid w:val="00357F7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357F78"/>
    <w:rPr>
      <w:rFonts w:ascii="Times New Roman" w:hAnsi="Times New Roman" w:cs="Times New Roman"/>
      <w:b/>
      <w:bCs/>
      <w:sz w:val="24"/>
      <w:szCs w:val="24"/>
    </w:rPr>
  </w:style>
  <w:style w:type="character" w:styleId="HTMLCite">
    <w:name w:val="HTML Cite"/>
    <w:basedOn w:val="DefaultParagraphFont"/>
    <w:uiPriority w:val="99"/>
    <w:semiHidden/>
    <w:unhideWhenUsed/>
    <w:rsid w:val="00A71965"/>
    <w:rPr>
      <w:i/>
      <w:iCs/>
    </w:rPr>
  </w:style>
  <w:style w:type="character" w:styleId="Strong">
    <w:name w:val="Strong"/>
    <w:basedOn w:val="DefaultParagraphFont"/>
    <w:uiPriority w:val="22"/>
    <w:qFormat/>
    <w:rsid w:val="00A71965"/>
    <w:rPr>
      <w:b/>
      <w:bCs/>
    </w:rPr>
  </w:style>
  <w:style w:type="paragraph" w:styleId="ListParagraph">
    <w:name w:val="List Paragraph"/>
    <w:basedOn w:val="Normal"/>
    <w:uiPriority w:val="34"/>
    <w:qFormat/>
    <w:rsid w:val="00033470"/>
    <w:pPr>
      <w:spacing w:after="0" w:line="240" w:lineRule="auto"/>
      <w:ind w:left="720"/>
      <w:contextualSpacing/>
    </w:pPr>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757548">
      <w:bodyDiv w:val="1"/>
      <w:marLeft w:val="0"/>
      <w:marRight w:val="0"/>
      <w:marTop w:val="0"/>
      <w:marBottom w:val="0"/>
      <w:divBdr>
        <w:top w:val="none" w:sz="0" w:space="0" w:color="auto"/>
        <w:left w:val="none" w:sz="0" w:space="0" w:color="auto"/>
        <w:bottom w:val="none" w:sz="0" w:space="0" w:color="auto"/>
        <w:right w:val="none" w:sz="0" w:space="0" w:color="auto"/>
      </w:divBdr>
    </w:div>
    <w:div w:id="1341662936">
      <w:bodyDiv w:val="1"/>
      <w:marLeft w:val="0"/>
      <w:marRight w:val="0"/>
      <w:marTop w:val="0"/>
      <w:marBottom w:val="0"/>
      <w:divBdr>
        <w:top w:val="none" w:sz="0" w:space="0" w:color="auto"/>
        <w:left w:val="none" w:sz="0" w:space="0" w:color="auto"/>
        <w:bottom w:val="none" w:sz="0" w:space="0" w:color="auto"/>
        <w:right w:val="none" w:sz="0" w:space="0" w:color="auto"/>
      </w:divBdr>
    </w:div>
    <w:div w:id="1428890992">
      <w:bodyDiv w:val="1"/>
      <w:marLeft w:val="0"/>
      <w:marRight w:val="0"/>
      <w:marTop w:val="0"/>
      <w:marBottom w:val="0"/>
      <w:divBdr>
        <w:top w:val="none" w:sz="0" w:space="0" w:color="auto"/>
        <w:left w:val="none" w:sz="0" w:space="0" w:color="auto"/>
        <w:bottom w:val="none" w:sz="0" w:space="0" w:color="auto"/>
        <w:right w:val="none" w:sz="0" w:space="0" w:color="auto"/>
      </w:divBdr>
    </w:div>
    <w:div w:id="15351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nicola.reynolds2@talktalk.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Millsy</dc:creator>
  <cp:lastModifiedBy>Nicola Reynolds</cp:lastModifiedBy>
  <cp:revision>7</cp:revision>
  <cp:lastPrinted>2020-12-23T10:19:00Z</cp:lastPrinted>
  <dcterms:created xsi:type="dcterms:W3CDTF">2020-12-16T17:09:00Z</dcterms:created>
  <dcterms:modified xsi:type="dcterms:W3CDTF">2020-12-23T10:30:00Z</dcterms:modified>
</cp:coreProperties>
</file>